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20" w:rsidRPr="000D17FA" w:rsidRDefault="007B3320" w:rsidP="007B3320">
      <w:pPr>
        <w:rPr>
          <w:sz w:val="40"/>
          <w:szCs w:val="40"/>
        </w:rPr>
      </w:pPr>
      <w:bookmarkStart w:id="0" w:name="_GoBack"/>
      <w:bookmarkEnd w:id="0"/>
    </w:p>
    <w:p w:rsidR="007B3320" w:rsidRPr="000D17FA" w:rsidRDefault="007B3320" w:rsidP="007B3320">
      <w:pPr>
        <w:rPr>
          <w:sz w:val="40"/>
          <w:szCs w:val="40"/>
        </w:rPr>
      </w:pPr>
    </w:p>
    <w:p w:rsidR="007B3320" w:rsidRPr="000D17FA" w:rsidRDefault="007B3320" w:rsidP="007B3320">
      <w:pPr>
        <w:rPr>
          <w:sz w:val="40"/>
          <w:szCs w:val="40"/>
        </w:rPr>
      </w:pPr>
    </w:p>
    <w:p w:rsidR="007B3320" w:rsidRPr="000D17FA" w:rsidRDefault="007B3320" w:rsidP="007B3320">
      <w:pPr>
        <w:rPr>
          <w:sz w:val="40"/>
          <w:szCs w:val="40"/>
        </w:rPr>
      </w:pPr>
    </w:p>
    <w:p w:rsidR="007B3320" w:rsidRDefault="007B3320" w:rsidP="007B332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平成３０</w:t>
      </w:r>
      <w:r w:rsidRPr="000D17FA">
        <w:rPr>
          <w:rFonts w:ascii="ＭＳ ゴシック" w:eastAsia="ＭＳ ゴシック" w:hAnsi="ＭＳ ゴシック" w:hint="eastAsia"/>
          <w:sz w:val="44"/>
          <w:szCs w:val="44"/>
        </w:rPr>
        <w:t>年度</w:t>
      </w:r>
    </w:p>
    <w:p w:rsidR="007B3320" w:rsidRDefault="007B3320" w:rsidP="007B3320">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Pr>
          <w:rFonts w:ascii="ＭＳ ゴシック" w:eastAsia="ＭＳ ゴシック" w:hAnsi="ＭＳ ゴシック" w:hint="eastAsia"/>
          <w:sz w:val="44"/>
          <w:szCs w:val="44"/>
        </w:rPr>
        <w:t>周波数</w:t>
      </w:r>
      <w:r w:rsidRPr="000D17FA">
        <w:rPr>
          <w:rFonts w:ascii="ＭＳ ゴシック" w:eastAsia="ＭＳ ゴシック" w:hAnsi="ＭＳ ゴシック" w:hint="eastAsia"/>
          <w:sz w:val="44"/>
          <w:szCs w:val="44"/>
        </w:rPr>
        <w:t>調整力募集要綱</w:t>
      </w:r>
    </w:p>
    <w:p w:rsidR="007B3320" w:rsidRDefault="007B3320" w:rsidP="007B3320">
      <w:pPr>
        <w:jc w:val="center"/>
        <w:rPr>
          <w:rFonts w:ascii="ＭＳ ゴシック" w:eastAsia="ＭＳ ゴシック" w:hAnsi="ＭＳ ゴシック"/>
          <w:sz w:val="44"/>
          <w:szCs w:val="44"/>
        </w:rPr>
      </w:pPr>
    </w:p>
    <w:p w:rsidR="007B3320" w:rsidRPr="000D17FA" w:rsidRDefault="007B3320" w:rsidP="007B332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7B3320" w:rsidRPr="005B0CF6" w:rsidRDefault="007B3320" w:rsidP="007B3320">
      <w:pPr>
        <w:rPr>
          <w:sz w:val="40"/>
          <w:szCs w:val="40"/>
        </w:rPr>
      </w:pPr>
    </w:p>
    <w:p w:rsidR="007B3320" w:rsidRPr="008A29B0" w:rsidRDefault="007B3320" w:rsidP="007B3320">
      <w:pPr>
        <w:jc w:val="center"/>
        <w:rPr>
          <w:rFonts w:asciiTheme="majorEastAsia" w:eastAsiaTheme="majorEastAsia" w:hAnsiTheme="majorEastAsia"/>
          <w:sz w:val="40"/>
          <w:szCs w:val="40"/>
        </w:rPr>
      </w:pPr>
    </w:p>
    <w:p w:rsidR="007B3320" w:rsidRPr="000D17FA" w:rsidRDefault="007B3320" w:rsidP="007B3320">
      <w:pPr>
        <w:rPr>
          <w:sz w:val="40"/>
          <w:szCs w:val="40"/>
        </w:rPr>
      </w:pPr>
    </w:p>
    <w:p w:rsidR="007B3320" w:rsidRPr="000D17FA" w:rsidRDefault="007B3320" w:rsidP="007B3320">
      <w:pPr>
        <w:rPr>
          <w:sz w:val="40"/>
          <w:szCs w:val="40"/>
        </w:rPr>
      </w:pPr>
    </w:p>
    <w:p w:rsidR="007B3320" w:rsidRPr="000D17FA" w:rsidRDefault="007B3320" w:rsidP="007B3320">
      <w:pPr>
        <w:rPr>
          <w:sz w:val="40"/>
          <w:szCs w:val="40"/>
        </w:rPr>
      </w:pPr>
      <w:r>
        <w:rPr>
          <w:noProof/>
          <w:sz w:val="40"/>
          <w:szCs w:val="40"/>
        </w:rPr>
        <w:drawing>
          <wp:anchor distT="0" distB="0" distL="114300" distR="114300" simplePos="0" relativeHeight="251687936" behindDoc="1" locked="0" layoutInCell="1" allowOverlap="1" wp14:anchorId="0976EB0C" wp14:editId="3223E44E">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0" w:rsidRPr="000D17FA" w:rsidRDefault="007B3320" w:rsidP="007B3320">
      <w:pPr>
        <w:rPr>
          <w:sz w:val="40"/>
          <w:szCs w:val="40"/>
        </w:rPr>
      </w:pPr>
    </w:p>
    <w:p w:rsidR="007B3320" w:rsidRPr="000D17FA" w:rsidRDefault="007B3320" w:rsidP="007B3320">
      <w:pPr>
        <w:rPr>
          <w:sz w:val="40"/>
          <w:szCs w:val="40"/>
        </w:rPr>
      </w:pPr>
    </w:p>
    <w:p w:rsidR="007B3320" w:rsidRDefault="007B3320" w:rsidP="007B3320">
      <w:pPr>
        <w:rPr>
          <w:sz w:val="40"/>
          <w:szCs w:val="40"/>
        </w:rPr>
      </w:pPr>
    </w:p>
    <w:p w:rsidR="007B3320" w:rsidRPr="000D17FA" w:rsidRDefault="007B3320" w:rsidP="007B3320">
      <w:pPr>
        <w:rPr>
          <w:sz w:val="40"/>
          <w:szCs w:val="40"/>
        </w:rPr>
      </w:pPr>
    </w:p>
    <w:p w:rsidR="007B3320" w:rsidRPr="000D17FA" w:rsidRDefault="007B3320" w:rsidP="007B3320">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平成３０</w:t>
      </w:r>
      <w:r w:rsidRPr="000D17FA">
        <w:rPr>
          <w:rFonts w:ascii="ＭＳ ゴシック" w:eastAsia="ＭＳ ゴシック" w:hAnsi="ＭＳ ゴシック" w:hint="eastAsia"/>
          <w:noProof/>
          <w:sz w:val="40"/>
          <w:szCs w:val="40"/>
        </w:rPr>
        <w:t>年</w:t>
      </w:r>
      <w:r>
        <w:rPr>
          <w:rFonts w:ascii="ＭＳ ゴシック" w:eastAsia="ＭＳ ゴシック" w:hAnsi="ＭＳ ゴシック" w:hint="eastAsia"/>
          <w:noProof/>
          <w:sz w:val="40"/>
          <w:szCs w:val="40"/>
        </w:rPr>
        <w:t>８</w:t>
      </w:r>
      <w:r w:rsidRPr="000D17FA">
        <w:rPr>
          <w:rFonts w:ascii="ＭＳ ゴシック" w:eastAsia="ＭＳ ゴシック" w:hAnsi="ＭＳ ゴシック" w:hint="eastAsia"/>
          <w:noProof/>
          <w:sz w:val="40"/>
          <w:szCs w:val="40"/>
        </w:rPr>
        <w:t>月</w:t>
      </w:r>
    </w:p>
    <w:p w:rsidR="007B3320" w:rsidRDefault="007B3320" w:rsidP="007B3320">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7B3320" w:rsidRDefault="007B3320" w:rsidP="007B3320">
      <w:pPr>
        <w:widowControl/>
        <w:jc w:val="left"/>
      </w:pPr>
    </w:p>
    <w:p w:rsidR="007B3320" w:rsidRPr="00E15E63" w:rsidRDefault="007B3320" w:rsidP="007B3320">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7B3320" w:rsidRDefault="007B3320" w:rsidP="007B3320">
      <w:pPr>
        <w:widowControl/>
        <w:ind w:left="240" w:hangingChars="100" w:hanging="240"/>
        <w:jc w:val="center"/>
        <w:rPr>
          <w:rFonts w:asciiTheme="minorEastAsia" w:hAnsiTheme="minorEastAsia"/>
          <w:sz w:val="24"/>
          <w:szCs w:val="24"/>
        </w:rPr>
      </w:pPr>
    </w:p>
    <w:p w:rsidR="007B3320" w:rsidRPr="00594BBE" w:rsidRDefault="007B3320" w:rsidP="007B3320">
      <w:pPr>
        <w:widowControl/>
        <w:ind w:left="240" w:hangingChars="100" w:hanging="240"/>
        <w:jc w:val="center"/>
        <w:rPr>
          <w:rFonts w:asciiTheme="minorEastAsia" w:hAnsiTheme="minorEastAsia"/>
          <w:sz w:val="24"/>
          <w:szCs w:val="24"/>
        </w:rPr>
      </w:pPr>
    </w:p>
    <w:p w:rsidR="007B3320" w:rsidRPr="00594BBE" w:rsidRDefault="007B3320" w:rsidP="007B3320">
      <w:pPr>
        <w:widowControl/>
        <w:ind w:left="240" w:hangingChars="100" w:hanging="240"/>
        <w:jc w:val="center"/>
        <w:rPr>
          <w:rFonts w:asciiTheme="minorEastAsia" w:hAnsiTheme="minorEastAsia"/>
          <w:sz w:val="24"/>
          <w:szCs w:val="24"/>
        </w:rPr>
      </w:pPr>
    </w:p>
    <w:p w:rsidR="007B3320" w:rsidRDefault="007B3320" w:rsidP="007B3320">
      <w:pPr>
        <w:rPr>
          <w:rFonts w:asciiTheme="minorEastAsia" w:hAnsiTheme="minorEastAsia"/>
          <w:sz w:val="24"/>
          <w:szCs w:val="24"/>
        </w:rPr>
      </w:pPr>
    </w:p>
    <w:p w:rsidR="007B3320" w:rsidRPr="003C7C37" w:rsidRDefault="007B3320" w:rsidP="007B3320">
      <w:pPr>
        <w:rPr>
          <w:rFonts w:asciiTheme="minorEastAsia" w:hAnsiTheme="minorEastAsia"/>
          <w:sz w:val="24"/>
          <w:szCs w:val="24"/>
        </w:rPr>
      </w:pPr>
      <w:r>
        <w:rPr>
          <w:rFonts w:asciiTheme="minorEastAsia" w:hAnsiTheme="minorEastAsia" w:hint="eastAsia"/>
          <w:sz w:val="24"/>
          <w:szCs w:val="24"/>
        </w:rPr>
        <w:t>１．入札書（様式１）</w:t>
      </w:r>
    </w:p>
    <w:p w:rsidR="007B3320" w:rsidRPr="00594BBE" w:rsidRDefault="007B3320" w:rsidP="007B3320">
      <w:pPr>
        <w:rPr>
          <w:rFonts w:asciiTheme="minorEastAsia" w:hAnsiTheme="minorEastAsia"/>
          <w:sz w:val="24"/>
          <w:szCs w:val="24"/>
        </w:rPr>
      </w:pPr>
      <w:r>
        <w:rPr>
          <w:rFonts w:asciiTheme="minorEastAsia" w:hAnsiTheme="minorEastAsia" w:hint="eastAsia"/>
          <w:sz w:val="24"/>
          <w:szCs w:val="24"/>
        </w:rPr>
        <w:t>２．応札者の概要（様式２）</w:t>
      </w:r>
    </w:p>
    <w:p w:rsidR="007B3320" w:rsidRPr="00594BBE" w:rsidRDefault="007B3320" w:rsidP="007B3320">
      <w:pPr>
        <w:rPr>
          <w:rFonts w:asciiTheme="minorEastAsia" w:hAnsiTheme="minorEastAsia"/>
          <w:sz w:val="24"/>
          <w:szCs w:val="24"/>
        </w:rPr>
      </w:pPr>
      <w:r>
        <w:rPr>
          <w:rFonts w:asciiTheme="minorEastAsia" w:hAnsiTheme="minorEastAsia" w:hint="eastAsia"/>
          <w:sz w:val="24"/>
          <w:szCs w:val="24"/>
        </w:rPr>
        <w:t>３．電源等の仕様（様式３－１、３－２、３－３）</w:t>
      </w:r>
    </w:p>
    <w:p w:rsidR="007B3320" w:rsidRPr="00594BBE" w:rsidRDefault="007B3320" w:rsidP="007B3320">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7B3320" w:rsidRPr="00520329" w:rsidRDefault="007B3320" w:rsidP="007B3320">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7B3320" w:rsidRPr="00520329" w:rsidRDefault="007B3320" w:rsidP="007B3320">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7B3320" w:rsidRPr="00520329" w:rsidRDefault="007B3320" w:rsidP="007B3320">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7B3320" w:rsidRDefault="007B3320" w:rsidP="007B3320">
      <w:pPr>
        <w:rPr>
          <w:rFonts w:asciiTheme="minorEastAsia" w:hAnsiTheme="minorEastAsia"/>
          <w:sz w:val="24"/>
          <w:szCs w:val="24"/>
        </w:rPr>
      </w:pPr>
    </w:p>
    <w:p w:rsidR="007B3320" w:rsidRDefault="007B3320" w:rsidP="007B3320">
      <w:pPr>
        <w:rPr>
          <w:rFonts w:asciiTheme="minorEastAsia" w:hAnsiTheme="minorEastAsia"/>
          <w:sz w:val="24"/>
          <w:szCs w:val="24"/>
        </w:rPr>
      </w:pPr>
    </w:p>
    <w:p w:rsidR="007B3320" w:rsidRDefault="007B3320" w:rsidP="007B3320">
      <w:pPr>
        <w:rPr>
          <w:rFonts w:asciiTheme="minorEastAsia" w:hAnsiTheme="minorEastAsia"/>
          <w:sz w:val="24"/>
          <w:szCs w:val="24"/>
        </w:rPr>
      </w:pPr>
    </w:p>
    <w:p w:rsidR="007B3320" w:rsidRDefault="007B3320" w:rsidP="007B3320">
      <w:pPr>
        <w:rPr>
          <w:rFonts w:asciiTheme="minorEastAsia" w:hAnsiTheme="minorEastAsia"/>
          <w:sz w:val="24"/>
          <w:szCs w:val="24"/>
        </w:rPr>
      </w:pPr>
    </w:p>
    <w:p w:rsidR="007B3320" w:rsidRDefault="007B3320" w:rsidP="007B3320">
      <w:pPr>
        <w:widowControl/>
        <w:jc w:val="left"/>
        <w:rPr>
          <w:rFonts w:asciiTheme="minorEastAsia" w:hAnsiTheme="minorEastAsia"/>
          <w:sz w:val="24"/>
          <w:szCs w:val="24"/>
        </w:rPr>
      </w:pPr>
      <w:r>
        <w:rPr>
          <w:rFonts w:asciiTheme="minorEastAsia" w:hAnsiTheme="minorEastAsia"/>
          <w:sz w:val="24"/>
          <w:szCs w:val="24"/>
        </w:rPr>
        <w:br w:type="page"/>
      </w:r>
    </w:p>
    <w:p w:rsidR="003E01F4" w:rsidRPr="00D45ADF" w:rsidRDefault="003E01F4" w:rsidP="003E01F4">
      <w:pPr>
        <w:widowControl/>
        <w:jc w:val="left"/>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ａ　入札書（様式１）　　　　　　　　　　　　　　　　　　　　</w:t>
      </w:r>
    </w:p>
    <w:p w:rsidR="003E01F4" w:rsidRPr="00D45ADF" w:rsidRDefault="003E01F4" w:rsidP="003E01F4">
      <w:pPr>
        <w:jc w:val="right"/>
        <w:rPr>
          <w:rFonts w:asciiTheme="minorEastAsia" w:hAnsiTheme="minorEastAsia"/>
          <w:sz w:val="24"/>
        </w:rPr>
      </w:pPr>
      <w:r w:rsidRPr="00D45ADF">
        <w:rPr>
          <w:rFonts w:asciiTheme="minorEastAsia" w:hAnsiTheme="minorEastAsia" w:hint="eastAsia"/>
          <w:sz w:val="24"/>
        </w:rPr>
        <w:t>平成●●年●月●日</w:t>
      </w:r>
    </w:p>
    <w:p w:rsidR="003E01F4" w:rsidRPr="00D45ADF" w:rsidRDefault="003E01F4" w:rsidP="003E01F4">
      <w:pPr>
        <w:jc w:val="right"/>
        <w:rPr>
          <w:rFonts w:asciiTheme="minorEastAsia" w:hAnsiTheme="minorEastAsia"/>
          <w:sz w:val="24"/>
        </w:rPr>
      </w:pPr>
    </w:p>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入　札　書</w:t>
      </w:r>
    </w:p>
    <w:p w:rsidR="003E01F4" w:rsidRPr="00D45ADF" w:rsidRDefault="003E01F4" w:rsidP="003E01F4">
      <w:pPr>
        <w:jc w:val="left"/>
        <w:rPr>
          <w:rFonts w:asciiTheme="minorEastAsia" w:hAnsiTheme="minorEastAsia"/>
          <w:sz w:val="24"/>
        </w:rPr>
      </w:pPr>
      <w:r w:rsidRPr="00D45ADF">
        <w:rPr>
          <w:rFonts w:asciiTheme="minorEastAsia" w:hAnsiTheme="minorEastAsia" w:hint="eastAsia"/>
          <w:sz w:val="24"/>
        </w:rPr>
        <w:t>四国電力株式会社</w:t>
      </w:r>
    </w:p>
    <w:p w:rsidR="003E01F4" w:rsidRPr="00D45ADF" w:rsidRDefault="003E01F4" w:rsidP="003E01F4">
      <w:pPr>
        <w:jc w:val="left"/>
        <w:rPr>
          <w:rFonts w:asciiTheme="minorEastAsia" w:hAnsiTheme="minorEastAsia"/>
          <w:sz w:val="24"/>
        </w:rPr>
      </w:pPr>
      <w:r w:rsidRPr="00D45ADF">
        <w:rPr>
          <w:rFonts w:asciiTheme="minorEastAsia" w:hAnsiTheme="minorEastAsia" w:hint="eastAsia"/>
          <w:sz w:val="24"/>
        </w:rPr>
        <w:t xml:space="preserve">　常務取締役　送配電カンパニー社長</w:t>
      </w:r>
    </w:p>
    <w:p w:rsidR="003E01F4" w:rsidRPr="00D45ADF" w:rsidRDefault="003E01F4" w:rsidP="003E01F4">
      <w:pPr>
        <w:ind w:firstLineChars="100" w:firstLine="240"/>
        <w:jc w:val="left"/>
        <w:rPr>
          <w:rFonts w:asciiTheme="minorEastAsia" w:hAnsiTheme="minorEastAsia"/>
          <w:sz w:val="24"/>
        </w:rPr>
      </w:pPr>
      <w:r w:rsidRPr="00D45ADF">
        <w:rPr>
          <w:rFonts w:asciiTheme="minorEastAsia" w:hAnsiTheme="minorEastAsia" w:hint="eastAsia"/>
          <w:sz w:val="24"/>
        </w:rPr>
        <w:t>横井　郁夫　殿</w:t>
      </w:r>
    </w:p>
    <w:p w:rsidR="003E01F4" w:rsidRPr="00D45ADF" w:rsidRDefault="003E01F4" w:rsidP="003E01F4">
      <w:pPr>
        <w:jc w:val="right"/>
        <w:rPr>
          <w:rFonts w:asciiTheme="minorEastAsia" w:hAnsiTheme="minorEastAsia"/>
          <w:sz w:val="24"/>
        </w:rPr>
      </w:pPr>
      <w:r w:rsidRPr="00D45ADF">
        <w:rPr>
          <w:rFonts w:asciiTheme="minorEastAsia" w:hAnsiTheme="minorEastAsia" w:hint="eastAsia"/>
          <w:sz w:val="24"/>
        </w:rPr>
        <w:t>会社名　　　　　●●株式会社</w:t>
      </w:r>
    </w:p>
    <w:p w:rsidR="003E01F4" w:rsidRPr="00D45ADF" w:rsidRDefault="003E01F4" w:rsidP="003E01F4">
      <w:pPr>
        <w:jc w:val="right"/>
        <w:rPr>
          <w:rFonts w:asciiTheme="minorEastAsia" w:hAnsiTheme="minorEastAsia"/>
          <w:sz w:val="24"/>
        </w:rPr>
      </w:pPr>
      <w:r w:rsidRPr="00D45ADF">
        <w:rPr>
          <w:rFonts w:asciiTheme="minorEastAsia" w:hAnsiTheme="minorEastAsia" w:hint="eastAsia"/>
          <w:sz w:val="24"/>
        </w:rPr>
        <w:t>代表者氏名　 ●●●●　　印</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四国電力株式会社が公表した「平成30年度電源Ⅰ周波数調整力募集要綱」を承認し、下記のとおり入札いたします。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2834"/>
        <w:gridCol w:w="1680"/>
        <w:gridCol w:w="1534"/>
        <w:gridCol w:w="3024"/>
      </w:tblGrid>
      <w:tr w:rsidR="00D45ADF" w:rsidRPr="00D45ADF" w:rsidTr="003E01F4">
        <w:trPr>
          <w:trHeight w:val="295"/>
        </w:trPr>
        <w:tc>
          <w:tcPr>
            <w:tcW w:w="4514" w:type="dxa"/>
            <w:gridSpan w:val="2"/>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　電源等所在地および名称</w:t>
            </w:r>
          </w:p>
        </w:tc>
        <w:tc>
          <w:tcPr>
            <w:tcW w:w="4558" w:type="dxa"/>
            <w:gridSpan w:val="2"/>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●●県●●市●●番●●発電所●号機</w:t>
            </w:r>
          </w:p>
        </w:tc>
      </w:tr>
      <w:tr w:rsidR="00D45ADF" w:rsidRPr="00D45ADF"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　電源Ⅰ周波数調整力契約電力</w:t>
            </w:r>
          </w:p>
          <w:p w:rsidR="003E01F4" w:rsidRPr="00D45ADF" w:rsidRDefault="003E01F4" w:rsidP="003E01F4">
            <w:pPr>
              <w:ind w:firstLineChars="200" w:firstLine="480"/>
              <w:rPr>
                <w:rFonts w:asciiTheme="minorEastAsia" w:hAnsiTheme="minorEastAsia"/>
                <w:sz w:val="24"/>
              </w:rPr>
            </w:pPr>
            <w:r w:rsidRPr="00D45ADF">
              <w:rPr>
                <w:rFonts w:asciiTheme="minorEastAsia" w:hAnsiTheme="minorEastAsia" w:hint="eastAsia"/>
                <w:sz w:val="24"/>
              </w:rPr>
              <w:t>（送電端値）</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●キロワット</w:t>
            </w:r>
          </w:p>
        </w:tc>
      </w:tr>
      <w:tr w:rsidR="00D45ADF" w:rsidRPr="00D45ADF"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運転継続時間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●時間連続可能</w:t>
            </w:r>
          </w:p>
        </w:tc>
      </w:tr>
      <w:tr w:rsidR="00D45ADF" w:rsidRPr="00D45ADF"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年間計画停止日数</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●日間停止予定</w:t>
            </w:r>
          </w:p>
        </w:tc>
      </w:tr>
      <w:tr w:rsidR="00D45ADF" w:rsidRPr="00D45ADF"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電源Ⅰ周波数調整力提供可能時間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●時～●時（１日（0時～24時）の間）</w:t>
            </w:r>
          </w:p>
        </w:tc>
      </w:tr>
      <w:tr w:rsidR="00D45ADF" w:rsidRPr="00D45ADF" w:rsidTr="003E01F4">
        <w:trPr>
          <w:trHeight w:val="160"/>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　基本料金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●円</w:t>
            </w:r>
          </w:p>
        </w:tc>
      </w:tr>
      <w:tr w:rsidR="00D45ADF" w:rsidRPr="00D45ADF" w:rsidTr="003E01F4">
        <w:trPr>
          <w:trHeight w:val="492"/>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ind w:left="446" w:hangingChars="186" w:hanging="446"/>
              <w:rPr>
                <w:rFonts w:asciiTheme="minorEastAsia" w:hAnsiTheme="minorEastAsia"/>
                <w:sz w:val="24"/>
              </w:rPr>
            </w:pPr>
            <w:r w:rsidRPr="00D45ADF">
              <w:rPr>
                <w:rFonts w:asciiTheme="minorEastAsia" w:hAnsiTheme="minorEastAsia" w:hint="eastAsia"/>
                <w:sz w:val="24"/>
              </w:rPr>
              <w:t>４　入札価格（基本料金÷電源Ⅰ周波数調整力契約電力）</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１キロワットあたり　　●円　　●銭　</w:t>
            </w:r>
          </w:p>
        </w:tc>
      </w:tr>
      <w:tr w:rsidR="00D45ADF" w:rsidRPr="00D45ADF" w:rsidTr="003E01F4">
        <w:trPr>
          <w:trHeight w:val="2227"/>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rPr>
            </w:pPr>
            <w:r w:rsidRPr="00D45ADF">
              <w:rPr>
                <w:rFonts w:asciiTheme="minorEastAsia" w:hAnsiTheme="minorEastAsia" w:hint="eastAsia"/>
                <w:sz w:val="24"/>
              </w:rPr>
              <w:t>５　非価格要素評価</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D45ADF" w:rsidRDefault="003E01F4" w:rsidP="003E01F4">
            <w:pPr>
              <w:rPr>
                <w:rFonts w:asciiTheme="minorEastAsia" w:hAnsiTheme="minorEastAsia"/>
                <w:sz w:val="24"/>
                <w:u w:val="single"/>
              </w:rPr>
            </w:pPr>
            <w:r w:rsidRPr="00D45ADF">
              <w:rPr>
                <w:rFonts w:asciiTheme="minorEastAsia" w:hAnsiTheme="minorEastAsia" w:hint="eastAsia"/>
                <w:sz w:val="24"/>
                <w:u w:val="single"/>
              </w:rPr>
              <w:t>合　計　　　　　　　　　　●ﾎﾟｲﾝﾄ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加点項目</w:t>
            </w:r>
          </w:p>
          <w:p w:rsidR="003E01F4" w:rsidRPr="00D45ADF" w:rsidRDefault="003E01F4" w:rsidP="003E01F4">
            <w:pPr>
              <w:ind w:firstLineChars="400" w:firstLine="960"/>
              <w:rPr>
                <w:rFonts w:asciiTheme="minorEastAsia" w:hAnsiTheme="minorEastAsia"/>
                <w:sz w:val="24"/>
              </w:rPr>
            </w:pPr>
            <w:r w:rsidRPr="00D45ADF">
              <w:rPr>
                <w:rFonts w:asciiTheme="minorEastAsia" w:hAnsiTheme="minorEastAsia" w:hint="eastAsia"/>
                <w:sz w:val="24"/>
              </w:rPr>
              <w:t xml:space="preserve">　１（加点要素１）　●ﾎﾟｲﾝﾄ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２（加点要素２）　●ﾎﾟｲﾝﾄ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３（加点要素３）　●ﾎﾟｲﾝﾄ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４（加点要素４）　●ﾎﾟｲﾝﾄ</w:t>
            </w:r>
          </w:p>
          <w:p w:rsidR="003E01F4" w:rsidRPr="00D45ADF" w:rsidRDefault="003E01F4" w:rsidP="003E01F4">
            <w:pPr>
              <w:ind w:firstLineChars="500" w:firstLine="1200"/>
              <w:rPr>
                <w:rFonts w:asciiTheme="minorEastAsia" w:hAnsiTheme="minorEastAsia"/>
                <w:sz w:val="24"/>
              </w:rPr>
            </w:pPr>
            <w:r w:rsidRPr="00D45ADF">
              <w:rPr>
                <w:rFonts w:asciiTheme="minorEastAsia" w:hAnsiTheme="minorEastAsia" w:hint="eastAsia"/>
                <w:sz w:val="24"/>
              </w:rPr>
              <w:t>５（加点要素５）　●ﾎﾟｲﾝﾄ</w:t>
            </w:r>
          </w:p>
          <w:p w:rsidR="003E01F4" w:rsidRPr="00D45ADF" w:rsidRDefault="003E01F4" w:rsidP="003E01F4">
            <w:pPr>
              <w:ind w:firstLineChars="500" w:firstLine="1200"/>
              <w:rPr>
                <w:rFonts w:asciiTheme="minorEastAsia" w:hAnsiTheme="minorEastAsia"/>
                <w:sz w:val="24"/>
              </w:rPr>
            </w:pPr>
            <w:r w:rsidRPr="00D45ADF">
              <w:rPr>
                <w:rFonts w:asciiTheme="minorEastAsia" w:hAnsiTheme="minorEastAsia" w:hint="eastAsia"/>
                <w:sz w:val="24"/>
              </w:rPr>
              <w:t>６（加点要素６）　●ﾎﾟｲﾝﾄ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減点項目</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１（減点要素１）－●ﾎﾟｲﾝﾄ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２（減点要素２）－●ﾎﾟｲﾝﾄ</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３（減点要素３）－●ﾎﾟｲﾝﾄ</w:t>
            </w:r>
          </w:p>
        </w:tc>
      </w:tr>
      <w:tr w:rsidR="00D45ADF" w:rsidRPr="00D45ADF" w:rsidTr="003E01F4">
        <w:trPr>
          <w:trHeight w:val="1754"/>
        </w:trPr>
        <w:tc>
          <w:tcPr>
            <w:tcW w:w="4514" w:type="dxa"/>
            <w:gridSpan w:val="2"/>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rsidR="003E01F4" w:rsidRPr="00D45ADF" w:rsidRDefault="003E01F4" w:rsidP="003E01F4">
            <w:pPr>
              <w:rPr>
                <w:rFonts w:ascii="ＭＳ 明朝" w:hAnsi="ＭＳ 明朝"/>
                <w:sz w:val="24"/>
              </w:rPr>
            </w:pPr>
            <w:r w:rsidRPr="00D45ADF">
              <w:rPr>
                <w:rFonts w:hAnsi="ＭＳ 明朝" w:hint="eastAsia"/>
                <w:sz w:val="24"/>
              </w:rPr>
              <w:lastRenderedPageBreak/>
              <w:t>６　他の応札との関係</w:t>
            </w:r>
          </w:p>
        </w:tc>
        <w:tc>
          <w:tcPr>
            <w:tcW w:w="45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D45ADF" w:rsidRPr="00D45ADF" w:rsidTr="003E01F4">
              <w:tc>
                <w:tcPr>
                  <w:tcW w:w="1418" w:type="dxa"/>
                </w:tcPr>
                <w:p w:rsidR="003E01F4" w:rsidRPr="00D45ADF" w:rsidRDefault="003E01F4" w:rsidP="003E01F4">
                  <w:pPr>
                    <w:rPr>
                      <w:rFonts w:hAnsi="ＭＳ 明朝"/>
                      <w:sz w:val="24"/>
                    </w:rPr>
                  </w:pPr>
                </w:p>
              </w:tc>
              <w:tc>
                <w:tcPr>
                  <w:tcW w:w="1418" w:type="dxa"/>
                </w:tcPr>
                <w:p w:rsidR="003E01F4" w:rsidRPr="00D45ADF" w:rsidRDefault="003E01F4" w:rsidP="003E01F4">
                  <w:pPr>
                    <w:jc w:val="center"/>
                    <w:rPr>
                      <w:rFonts w:hAnsi="ＭＳ 明朝"/>
                      <w:sz w:val="24"/>
                    </w:rPr>
                  </w:pPr>
                  <w:r w:rsidRPr="00D45ADF">
                    <w:rPr>
                      <w:rFonts w:hAnsi="ＭＳ 明朝" w:hint="eastAsia"/>
                      <w:sz w:val="24"/>
                    </w:rPr>
                    <w:t>重複入札</w:t>
                  </w:r>
                </w:p>
              </w:tc>
              <w:tc>
                <w:tcPr>
                  <w:tcW w:w="1418" w:type="dxa"/>
                </w:tcPr>
                <w:p w:rsidR="003E01F4" w:rsidRPr="00D45ADF" w:rsidRDefault="003E01F4" w:rsidP="003E01F4">
                  <w:pPr>
                    <w:jc w:val="center"/>
                    <w:rPr>
                      <w:rFonts w:hAnsi="ＭＳ 明朝"/>
                      <w:sz w:val="24"/>
                    </w:rPr>
                  </w:pPr>
                  <w:r w:rsidRPr="00D45ADF">
                    <w:rPr>
                      <w:rFonts w:hAnsi="ＭＳ 明朝" w:hint="eastAsia"/>
                      <w:sz w:val="24"/>
                    </w:rPr>
                    <w:t>複数入札</w:t>
                  </w:r>
                </w:p>
              </w:tc>
            </w:tr>
            <w:tr w:rsidR="00D45ADF" w:rsidRPr="00D45ADF" w:rsidTr="003E01F4">
              <w:tc>
                <w:tcPr>
                  <w:tcW w:w="1418" w:type="dxa"/>
                </w:tcPr>
                <w:p w:rsidR="003E01F4" w:rsidRPr="00D45ADF" w:rsidRDefault="003E01F4" w:rsidP="003E01F4">
                  <w:pPr>
                    <w:rPr>
                      <w:rFonts w:hAnsi="ＭＳ 明朝"/>
                      <w:sz w:val="24"/>
                      <w:szCs w:val="24"/>
                    </w:rPr>
                  </w:pPr>
                  <w:r w:rsidRPr="00D45ADF">
                    <w:rPr>
                      <w:rFonts w:hAnsi="ＭＳ 明朝" w:hint="eastAsia"/>
                      <w:sz w:val="24"/>
                      <w:szCs w:val="24"/>
                    </w:rPr>
                    <w:t>電源Ⅰ需給バランス</w:t>
                  </w:r>
                </w:p>
                <w:p w:rsidR="003E01F4" w:rsidRPr="00D45ADF" w:rsidRDefault="003E01F4" w:rsidP="003E01F4">
                  <w:pPr>
                    <w:rPr>
                      <w:rFonts w:hAnsi="ＭＳ 明朝"/>
                      <w:sz w:val="24"/>
                      <w:szCs w:val="24"/>
                    </w:rPr>
                  </w:pPr>
                  <w:r w:rsidRPr="00D45ADF">
                    <w:rPr>
                      <w:rFonts w:hAnsi="ＭＳ 明朝" w:hint="eastAsia"/>
                      <w:sz w:val="24"/>
                      <w:szCs w:val="24"/>
                    </w:rPr>
                    <w:t>調整力</w:t>
                  </w:r>
                </w:p>
              </w:tc>
              <w:tc>
                <w:tcPr>
                  <w:tcW w:w="1418" w:type="dxa"/>
                </w:tcPr>
                <w:p w:rsidR="003E01F4" w:rsidRPr="00D45ADF" w:rsidRDefault="003E01F4" w:rsidP="003E01F4">
                  <w:pPr>
                    <w:rPr>
                      <w:rFonts w:hAnsi="ＭＳ 明朝"/>
                      <w:sz w:val="24"/>
                    </w:rPr>
                  </w:pPr>
                </w:p>
              </w:tc>
              <w:tc>
                <w:tcPr>
                  <w:tcW w:w="1418" w:type="dxa"/>
                </w:tcPr>
                <w:p w:rsidR="003E01F4" w:rsidRPr="00D45ADF" w:rsidRDefault="003E01F4" w:rsidP="003E01F4">
                  <w:pPr>
                    <w:rPr>
                      <w:rFonts w:hAnsi="ＭＳ 明朝"/>
                      <w:sz w:val="24"/>
                    </w:rPr>
                  </w:pPr>
                </w:p>
              </w:tc>
            </w:tr>
          </w:tbl>
          <w:p w:rsidR="003E01F4" w:rsidRPr="00D45ADF" w:rsidRDefault="003E01F4" w:rsidP="003E01F4">
            <w:pPr>
              <w:rPr>
                <w:rFonts w:ascii="ＭＳ 明朝" w:hAnsi="ＭＳ 明朝"/>
                <w:sz w:val="20"/>
                <w:szCs w:val="20"/>
                <w:u w:val="single"/>
              </w:rPr>
            </w:pPr>
            <w:r w:rsidRPr="00D45ADF">
              <w:rPr>
                <w:rFonts w:hAnsi="ＭＳ 明朝" w:hint="eastAsia"/>
                <w:sz w:val="20"/>
                <w:szCs w:val="20"/>
              </w:rPr>
              <w:t>（該当するものに○（マル）をつけてください。）</w:t>
            </w:r>
          </w:p>
        </w:tc>
      </w:tr>
      <w:tr w:rsidR="00D45ADF" w:rsidRPr="00D45ADF" w:rsidTr="003E01F4">
        <w:trPr>
          <w:trHeight w:val="652"/>
        </w:trPr>
        <w:tc>
          <w:tcPr>
            <w:tcW w:w="9072" w:type="dxa"/>
            <w:gridSpan w:val="4"/>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rsidR="00B55D50" w:rsidRPr="00D45ADF" w:rsidRDefault="003E01F4" w:rsidP="003E01F4">
            <w:pPr>
              <w:rPr>
                <w:rFonts w:asciiTheme="minorEastAsia" w:hAnsiTheme="minorEastAsia"/>
                <w:sz w:val="24"/>
                <w:szCs w:val="24"/>
              </w:rPr>
            </w:pPr>
            <w:r w:rsidRPr="00D45ADF">
              <w:rPr>
                <w:rFonts w:asciiTheme="minorEastAsia" w:hAnsiTheme="minorEastAsia" w:hint="eastAsia"/>
                <w:sz w:val="24"/>
                <w:szCs w:val="24"/>
              </w:rPr>
              <w:t>７　電源</w:t>
            </w:r>
            <w:r w:rsidR="00B55D50" w:rsidRPr="00D45ADF">
              <w:rPr>
                <w:rFonts w:asciiTheme="minorEastAsia" w:hAnsiTheme="minorEastAsia" w:hint="eastAsia"/>
                <w:sz w:val="24"/>
                <w:szCs w:val="24"/>
              </w:rPr>
              <w:t>Ⅰ周波数調整力契約電力の一部切り出しが可能な場合の調整契約電力</w:t>
            </w:r>
          </w:p>
          <w:p w:rsidR="003E01F4" w:rsidRPr="00D45ADF" w:rsidRDefault="003E01F4" w:rsidP="003E01F4">
            <w:pPr>
              <w:rPr>
                <w:rFonts w:hAnsi="ＭＳ 明朝"/>
                <w:sz w:val="24"/>
              </w:rPr>
            </w:pPr>
            <w:r w:rsidRPr="00D45ADF">
              <w:rPr>
                <w:rFonts w:asciiTheme="minorEastAsia" w:hAnsiTheme="minorEastAsia" w:hint="eastAsia"/>
                <w:sz w:val="24"/>
                <w:szCs w:val="24"/>
              </w:rPr>
              <w:t xml:space="preserve"> ※１</w:t>
            </w:r>
          </w:p>
        </w:tc>
      </w:tr>
      <w:tr w:rsidR="00D45ADF" w:rsidRPr="00D45ADF" w:rsidTr="00D6183E">
        <w:trPr>
          <w:trHeight w:val="495"/>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widowControl/>
              <w:jc w:val="center"/>
              <w:rPr>
                <w:rFonts w:asciiTheme="minorEastAsia" w:hAnsiTheme="minorEastAsia"/>
                <w:sz w:val="24"/>
                <w:szCs w:val="24"/>
              </w:rPr>
            </w:pPr>
            <w:r w:rsidRPr="00D45ADF">
              <w:rPr>
                <w:rFonts w:asciiTheme="minorEastAsia" w:hAnsiTheme="minorEastAsia" w:hint="eastAsia"/>
                <w:sz w:val="24"/>
                <w:szCs w:val="24"/>
              </w:rPr>
              <w:t>調整契約電力※２</w:t>
            </w:r>
          </w:p>
        </w:tc>
        <w:tc>
          <w:tcPr>
            <w:tcW w:w="3024" w:type="dxa"/>
            <w:vMerge w:val="restart"/>
            <w:tcBorders>
              <w:top w:val="single" w:sz="8" w:space="0" w:color="000000"/>
              <w:left w:val="single" w:sz="8" w:space="0" w:color="000000"/>
              <w:right w:val="single" w:sz="8" w:space="0" w:color="000000"/>
            </w:tcBorders>
            <w:shd w:val="clear" w:color="auto" w:fill="auto"/>
            <w:vAlign w:val="center"/>
          </w:tcPr>
          <w:p w:rsidR="00647E1A" w:rsidRPr="00D45ADF" w:rsidRDefault="00647E1A" w:rsidP="00647E1A">
            <w:pPr>
              <w:widowControl/>
              <w:jc w:val="left"/>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D6183E">
        <w:trPr>
          <w:trHeight w:val="652"/>
        </w:trPr>
        <w:tc>
          <w:tcPr>
            <w:tcW w:w="604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47E1A" w:rsidRPr="00D45ADF" w:rsidRDefault="00647E1A" w:rsidP="00647E1A">
            <w:pPr>
              <w:jc w:val="center"/>
              <w:rPr>
                <w:rFonts w:asciiTheme="minorEastAsia" w:hAnsiTheme="minorEastAsia"/>
                <w:sz w:val="24"/>
                <w:szCs w:val="24"/>
              </w:rPr>
            </w:pPr>
            <w:r w:rsidRPr="00D45ADF">
              <w:rPr>
                <w:rFonts w:asciiTheme="minorEastAsia" w:hAnsiTheme="minorEastAsia" w:hint="eastAsia"/>
                <w:sz w:val="24"/>
                <w:szCs w:val="24"/>
              </w:rPr>
              <w:t>ｷﾛﾜｯﾄ　～　　　　ｷﾛﾜｯﾄ</w:t>
            </w:r>
          </w:p>
        </w:tc>
        <w:tc>
          <w:tcPr>
            <w:tcW w:w="3024" w:type="dxa"/>
            <w:vMerge/>
            <w:tcBorders>
              <w:left w:val="single" w:sz="8" w:space="0" w:color="000000"/>
              <w:bottom w:val="single" w:sz="8" w:space="0" w:color="000000"/>
              <w:right w:val="single" w:sz="8" w:space="0" w:color="000000"/>
            </w:tcBorders>
            <w:shd w:val="clear" w:color="auto" w:fill="auto"/>
            <w:vAlign w:val="center"/>
          </w:tcPr>
          <w:p w:rsidR="00647E1A" w:rsidRPr="00D45ADF" w:rsidRDefault="00647E1A" w:rsidP="003E01F4">
            <w:pPr>
              <w:rPr>
                <w:rFonts w:asciiTheme="minorEastAsia" w:hAnsiTheme="minorEastAsia"/>
                <w:sz w:val="24"/>
                <w:szCs w:val="24"/>
              </w:rPr>
            </w:pPr>
          </w:p>
        </w:tc>
      </w:tr>
      <w:tr w:rsidR="00D45ADF" w:rsidRPr="00D45ADF" w:rsidTr="003E01F4">
        <w:trPr>
          <w:trHeight w:val="652"/>
        </w:trPr>
        <w:tc>
          <w:tcPr>
            <w:tcW w:w="2834"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８　計量器の有無※３</w:t>
            </w:r>
          </w:p>
        </w:tc>
        <w:tc>
          <w:tcPr>
            <w:tcW w:w="6238" w:type="dxa"/>
            <w:gridSpan w:val="3"/>
            <w:tcBorders>
              <w:top w:val="single" w:sz="8" w:space="0" w:color="000000"/>
              <w:left w:val="single" w:sz="8" w:space="0" w:color="000000"/>
              <w:bottom w:val="single" w:sz="8" w:space="0" w:color="auto"/>
              <w:right w:val="single" w:sz="8" w:space="0" w:color="000000"/>
            </w:tcBorders>
            <w:shd w:val="clear" w:color="auto" w:fill="auto"/>
          </w:tcPr>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 xml:space="preserve">　　有　・　申請中</w:t>
            </w:r>
          </w:p>
          <w:p w:rsidR="003E01F4" w:rsidRPr="00D45ADF" w:rsidRDefault="003E01F4" w:rsidP="003E01F4">
            <w:pPr>
              <w:rPr>
                <w:rFonts w:asciiTheme="minorEastAsia" w:hAnsiTheme="minorEastAsia"/>
                <w:sz w:val="24"/>
                <w:szCs w:val="24"/>
              </w:rPr>
            </w:pPr>
            <w:r w:rsidRPr="00D45ADF">
              <w:rPr>
                <w:rFonts w:asciiTheme="minorEastAsia" w:hAnsiTheme="minorEastAsia" w:hint="eastAsia"/>
                <w:sz w:val="24"/>
                <w:szCs w:val="24"/>
              </w:rPr>
              <w:t>（該当するものに○（マル）をつけてください。）</w:t>
            </w:r>
          </w:p>
        </w:tc>
      </w:tr>
    </w:tbl>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・入札価格は銭単位とし、銭未満は四捨五入してください。</w:t>
      </w:r>
    </w:p>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※１　電源Ⅰ周波数調整力契約電力の一部での落札を許容する場合に，調整可能な電源Ⅰ周波数調整力契約電力（「調整契約電力」といいます。）について記入してください。なお、入札価格については、４の値を適用するものとします。</w:t>
      </w:r>
    </w:p>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ここで記入された内容は，本要綱 第７章にもとづく落札者の選定に活用いたします。</w:t>
      </w:r>
    </w:p>
    <w:p w:rsidR="003E01F4" w:rsidRPr="00D45ADF" w:rsidRDefault="003E01F4" w:rsidP="003E01F4">
      <w:pPr>
        <w:widowControl/>
        <w:ind w:firstLineChars="100" w:firstLine="240"/>
        <w:jc w:val="left"/>
        <w:rPr>
          <w:rFonts w:asciiTheme="minorEastAsia" w:hAnsiTheme="minorEastAsia"/>
          <w:sz w:val="24"/>
          <w:szCs w:val="24"/>
        </w:rPr>
      </w:pPr>
      <w:r w:rsidRPr="00D45ADF">
        <w:rPr>
          <w:rFonts w:asciiTheme="minorEastAsia" w:hAnsiTheme="minorEastAsia" w:hint="eastAsia"/>
          <w:sz w:val="24"/>
          <w:szCs w:val="24"/>
        </w:rPr>
        <w:t>なお，電源Ⅰ周波数調整力契約電力の一部での落札を許容しない場合には，記載不要です。</w:t>
      </w:r>
    </w:p>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sz w:val="24"/>
          <w:szCs w:val="24"/>
        </w:rPr>
        <w:br w:type="page"/>
      </w:r>
      <w:r w:rsidRPr="00D45ADF">
        <w:rPr>
          <w:rFonts w:asciiTheme="minorEastAsia" w:hAnsiTheme="minorEastAsia" w:hint="eastAsia"/>
          <w:sz w:val="24"/>
          <w:szCs w:val="24"/>
        </w:rPr>
        <w:lastRenderedPageBreak/>
        <w:t>※２　調整契約電力については、幅（●kW以上～●kW未満）で記載いただいた場合、調整契約電力については、1kW単位で取り扱うものとします。（本項目に記載の調整契約電力を用いて落札案件となった基本料金は調整契約電力×入札価格で求まるものとします。）</w:t>
      </w:r>
    </w:p>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hint="eastAsia"/>
          <w:sz w:val="24"/>
          <w:szCs w:val="24"/>
        </w:rPr>
        <w:t>※３　DR 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1件でも計量器取り付け・取り替えを申請中である場合、申請中を記載願います。</w:t>
      </w: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lastRenderedPageBreak/>
        <w:t xml:space="preserve">ｂ　応札者の概要（様式２）　　　　　　　　　　　　　　　　　</w:t>
      </w:r>
    </w:p>
    <w:p w:rsidR="003E01F4" w:rsidRPr="00D45ADF" w:rsidRDefault="003E01F4" w:rsidP="003E01F4">
      <w:pPr>
        <w:rPr>
          <w:rFonts w:asciiTheme="minorEastAsia" w:hAnsiTheme="minorEastAsia"/>
          <w:sz w:val="24"/>
        </w:rPr>
      </w:pPr>
    </w:p>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応札者の概要</w:t>
      </w:r>
    </w:p>
    <w:p w:rsidR="003E01F4" w:rsidRPr="00D45ADF" w:rsidRDefault="003E01F4" w:rsidP="003E01F4">
      <w:pPr>
        <w:jc w:val="right"/>
        <w:rPr>
          <w:rFonts w:asciiTheme="minorEastAsia" w:hAnsiTheme="minorEastAsia"/>
          <w:sz w:val="24"/>
        </w:rPr>
      </w:pPr>
      <w:r w:rsidRPr="00D45ADF">
        <w:rPr>
          <w:rFonts w:asciiTheme="minorEastAsia" w:hAnsiTheme="minorEastAsia" w:hint="eastAsia"/>
          <w:sz w:val="24"/>
        </w:rPr>
        <w:t xml:space="preserve">　　　　　　　　　　　　　　　　　　　　　　　　　　　　　　　　　 　　　　　　　　　　　　　　　　</w:t>
      </w:r>
    </w:p>
    <w:p w:rsidR="003E01F4" w:rsidRPr="00D45ADF" w:rsidRDefault="003E01F4" w:rsidP="003E01F4">
      <w:pPr>
        <w:jc w:val="right"/>
        <w:rPr>
          <w:rFonts w:asciiTheme="minorEastAsia" w:hAnsiTheme="minorEastAsia"/>
          <w:sz w:val="24"/>
        </w:rPr>
      </w:pPr>
    </w:p>
    <w:p w:rsidR="003E01F4" w:rsidRPr="00D45ADF"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●●株式会社</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●●県●●市●●町●●番</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19●●年●●月●●日</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w:t>
            </w:r>
          </w:p>
        </w:tc>
      </w:tr>
      <w:tr w:rsidR="00D45ADF"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w:t>
            </w:r>
          </w:p>
        </w:tc>
      </w:tr>
      <w:tr w:rsidR="003E01F4" w:rsidRPr="00D45ADF" w:rsidTr="002C2A83">
        <w:trPr>
          <w:trHeight w:val="429"/>
        </w:trPr>
        <w:tc>
          <w:tcPr>
            <w:tcW w:w="2999"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事業税課税標準</w:t>
            </w:r>
          </w:p>
        </w:tc>
        <w:tc>
          <w:tcPr>
            <w:tcW w:w="6073"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収入課税　・　所得課税</w:t>
            </w:r>
          </w:p>
        </w:tc>
      </w:tr>
    </w:tbl>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（作成にあたっての留意点）</w:t>
      </w:r>
    </w:p>
    <w:p w:rsidR="003E01F4" w:rsidRPr="00D45ADF" w:rsidRDefault="003E01F4" w:rsidP="003E01F4">
      <w:pPr>
        <w:ind w:firstLineChars="100" w:firstLine="240"/>
        <w:rPr>
          <w:rFonts w:asciiTheme="minorEastAsia" w:hAnsiTheme="minorEastAsia"/>
          <w:sz w:val="24"/>
        </w:rPr>
      </w:pPr>
      <w:r w:rsidRPr="00D45ADF">
        <w:rPr>
          <w:rFonts w:asciiTheme="minorEastAsia" w:hAnsiTheme="minorEastAsia" w:hint="eastAsia"/>
          <w:sz w:val="24"/>
        </w:rPr>
        <w:t>・業種は、証券コード協議会の定める業種別分類(33業種)に準拠してください。</w:t>
      </w:r>
    </w:p>
    <w:p w:rsidR="003E01F4" w:rsidRPr="00D45ADF" w:rsidRDefault="003E01F4" w:rsidP="003E01F4">
      <w:pPr>
        <w:ind w:leftChars="100" w:left="450" w:hangingChars="100" w:hanging="240"/>
        <w:rPr>
          <w:rFonts w:asciiTheme="minorEastAsia" w:hAnsiTheme="minorEastAsia"/>
          <w:sz w:val="24"/>
        </w:rPr>
      </w:pPr>
    </w:p>
    <w:p w:rsidR="003E01F4" w:rsidRPr="00D45ADF" w:rsidRDefault="003E01F4" w:rsidP="003E01F4">
      <w:pPr>
        <w:ind w:leftChars="100" w:left="450" w:hangingChars="100" w:hanging="240"/>
        <w:rPr>
          <w:rFonts w:asciiTheme="minorEastAsia" w:hAnsiTheme="minorEastAsia"/>
          <w:sz w:val="24"/>
        </w:rPr>
      </w:pPr>
      <w:r w:rsidRPr="00D45ADF">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E01F4" w:rsidRPr="00D45ADF" w:rsidRDefault="003E01F4" w:rsidP="003E01F4">
      <w:pPr>
        <w:ind w:leftChars="100" w:left="450" w:hangingChars="100" w:hanging="240"/>
        <w:rPr>
          <w:rFonts w:asciiTheme="minorEastAsia" w:hAnsiTheme="minorEastAsia"/>
          <w:sz w:val="24"/>
        </w:rPr>
      </w:pPr>
    </w:p>
    <w:p w:rsidR="003E01F4" w:rsidRPr="00D45ADF" w:rsidRDefault="003E01F4" w:rsidP="003E01F4">
      <w:pPr>
        <w:ind w:leftChars="100" w:left="450" w:hangingChars="100" w:hanging="240"/>
        <w:rPr>
          <w:rFonts w:asciiTheme="minorEastAsia" w:hAnsiTheme="minorEastAsia"/>
          <w:sz w:val="24"/>
        </w:rPr>
      </w:pPr>
      <w:r w:rsidRPr="00D45ADF">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3E01F4" w:rsidRPr="00D45ADF" w:rsidRDefault="003E01F4" w:rsidP="003E01F4">
      <w:pPr>
        <w:ind w:firstLineChars="100" w:firstLine="240"/>
        <w:rPr>
          <w:rFonts w:asciiTheme="minorEastAsia" w:hAnsiTheme="minorEastAsia"/>
          <w:sz w:val="24"/>
          <w:szCs w:val="24"/>
        </w:rPr>
      </w:pPr>
    </w:p>
    <w:p w:rsidR="003E01F4" w:rsidRPr="00D45ADF" w:rsidRDefault="003E01F4" w:rsidP="003E01F4">
      <w:pPr>
        <w:ind w:firstLineChars="100" w:firstLine="240"/>
        <w:rPr>
          <w:rFonts w:asciiTheme="minorEastAsia" w:hAnsiTheme="minorEastAsia"/>
          <w:sz w:val="24"/>
          <w:szCs w:val="24"/>
        </w:rPr>
      </w:pPr>
      <w:r w:rsidRPr="00D45ADF">
        <w:rPr>
          <w:rFonts w:asciiTheme="minorEastAsia" w:hAnsiTheme="minorEastAsia" w:hint="eastAsia"/>
          <w:sz w:val="24"/>
          <w:szCs w:val="24"/>
        </w:rPr>
        <w:t>・応札者が適用する事業税課税標準について、○（マル）で囲んでください。</w:t>
      </w: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p>
    <w:p w:rsidR="003E01F4" w:rsidRPr="00D45ADF" w:rsidRDefault="003E01F4" w:rsidP="003E01F4">
      <w:pPr>
        <w:widowControl/>
        <w:jc w:val="left"/>
        <w:rPr>
          <w:rFonts w:hAnsi="ＭＳ 明朝"/>
          <w:sz w:val="24"/>
        </w:rPr>
      </w:pPr>
      <w:r w:rsidRPr="00D45ADF">
        <w:rPr>
          <w:rFonts w:hAnsi="ＭＳ 明朝"/>
          <w:sz w:val="24"/>
        </w:rPr>
        <w:br w:type="page"/>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lastRenderedPageBreak/>
        <w:t xml:space="preserve">ｃ－１　電源等の仕様（様式３－１）　　　　　　　　　　　　　</w:t>
      </w:r>
    </w:p>
    <w:tbl>
      <w:tblPr>
        <w:tblStyle w:val="a8"/>
        <w:tblW w:w="0" w:type="auto"/>
        <w:tblLayout w:type="fixed"/>
        <w:tblLook w:val="04A0" w:firstRow="1" w:lastRow="0" w:firstColumn="1" w:lastColumn="0" w:noHBand="0" w:noVBand="1"/>
      </w:tblPr>
      <w:tblGrid>
        <w:gridCol w:w="9268"/>
      </w:tblGrid>
      <w:tr w:rsidR="00D45ADF" w:rsidRPr="00D45ADF" w:rsidTr="003E01F4">
        <w:tc>
          <w:tcPr>
            <w:tcW w:w="9268" w:type="dxa"/>
          </w:tcPr>
          <w:p w:rsidR="003E01F4" w:rsidRPr="00D45ADF" w:rsidRDefault="003E01F4" w:rsidP="003E01F4">
            <w:pPr>
              <w:jc w:val="center"/>
              <w:rPr>
                <w:rFonts w:asciiTheme="minorEastAsia" w:hAnsiTheme="minorEastAsia"/>
                <w:sz w:val="24"/>
              </w:rPr>
            </w:pPr>
          </w:p>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電源等の仕様（火力発電機）</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　発電機の所在地等</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（１）住所　　　　　　●●県●●市●●町●●番●</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（２）名称　　　　　　●●火力発電所　●号発電機</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　営業運転開始年月日　　　平成●●年●●月●●日</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　使用燃料・貯蔵設備等</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（１）種類</w:t>
            </w:r>
            <w:r w:rsidRPr="00D45ADF">
              <w:rPr>
                <w:rFonts w:asciiTheme="minorEastAsia" w:hAnsiTheme="minorEastAsia" w:hint="eastAsia"/>
                <w:sz w:val="24"/>
              </w:rPr>
              <w:tab/>
              <w:t xml:space="preserve">　　　　　　●●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（２）発熱量</w:t>
            </w:r>
            <w:r w:rsidRPr="00D45ADF">
              <w:rPr>
                <w:rFonts w:asciiTheme="minorEastAsia" w:hAnsiTheme="minorEastAsia" w:hint="eastAsia"/>
                <w:sz w:val="24"/>
              </w:rPr>
              <w:tab/>
              <w:t xml:space="preserve">　　　　　　●●（kJ/t）</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（３）燃料貯蔵設備　　　　　総容量  ●●●（kl)</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ab/>
              <w:t>タンク基数</w:t>
            </w:r>
            <w:r w:rsidRPr="00D45ADF">
              <w:rPr>
                <w:rFonts w:asciiTheme="minorEastAsia" w:hAnsiTheme="minorEastAsia" w:hint="eastAsia"/>
                <w:sz w:val="24"/>
              </w:rPr>
              <w:tab/>
              <w:t xml:space="preserve">　　　　 ● 基</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ab/>
              <w:t>備蓄日数</w:t>
            </w:r>
            <w:r w:rsidRPr="00D45ADF">
              <w:rPr>
                <w:rFonts w:asciiTheme="minorEastAsia" w:hAnsiTheme="minorEastAsia" w:hint="eastAsia"/>
                <w:sz w:val="24"/>
              </w:rPr>
              <w:tab/>
              <w:t xml:space="preserve">　　　　● 日分（100％利用率）</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（４）燃料調達計画</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４　発電機</w:t>
            </w:r>
          </w:p>
          <w:p w:rsidR="003E01F4" w:rsidRPr="00D45ADF" w:rsidRDefault="003E01F4" w:rsidP="003E01F4">
            <w:pPr>
              <w:jc w:val="left"/>
              <w:rPr>
                <w:rFonts w:asciiTheme="minorEastAsia" w:hAnsiTheme="minorEastAsia"/>
                <w:sz w:val="24"/>
              </w:rPr>
            </w:pPr>
            <w:r w:rsidRPr="00D45ADF">
              <w:rPr>
                <w:rFonts w:asciiTheme="minorEastAsia" w:hAnsiTheme="minorEastAsia" w:hint="eastAsia"/>
                <w:sz w:val="24"/>
              </w:rPr>
              <w:t>（１）種類（形式）</w:t>
            </w:r>
            <w:r w:rsidRPr="00D45ADF">
              <w:rPr>
                <w:rFonts w:asciiTheme="minorEastAsia" w:hAnsiTheme="minorEastAsia" w:hint="eastAsia"/>
                <w:sz w:val="24"/>
              </w:rPr>
              <w:tab/>
              <w:t xml:space="preserve">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（２）種別（該当するものに○）（　ＧＴ　・　ＧＴＣＣ　・その他火力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（３）定格容量</w:t>
            </w:r>
            <w:r w:rsidRPr="00D45ADF">
              <w:rPr>
                <w:rFonts w:asciiTheme="minorEastAsia" w:hAnsiTheme="minorEastAsia" w:hint="eastAsia"/>
                <w:sz w:val="24"/>
              </w:rPr>
              <w:tab/>
              <w:t xml:space="preserve">　　　　　 　●●●　kVA</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（４）定格電圧</w:t>
            </w:r>
            <w:r w:rsidRPr="00D45ADF">
              <w:rPr>
                <w:rFonts w:asciiTheme="minorEastAsia" w:hAnsiTheme="minorEastAsia" w:hint="eastAsia"/>
                <w:sz w:val="24"/>
              </w:rPr>
              <w:tab/>
              <w:t xml:space="preserve">　　　　　　　　●●　kV</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（５）連続運転可能電圧(定格比）　 ●●％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（６）定格力率</w:t>
            </w:r>
            <w:r w:rsidRPr="00D45ADF">
              <w:rPr>
                <w:rFonts w:asciiTheme="minorEastAsia" w:hAnsiTheme="minorEastAsia" w:hint="eastAsia"/>
                <w:sz w:val="24"/>
              </w:rPr>
              <w:tab/>
              <w:t xml:space="preserve">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（７）周波数</w:t>
            </w:r>
            <w:r w:rsidRPr="00D45ADF">
              <w:rPr>
                <w:rFonts w:asciiTheme="minorEastAsia" w:hAnsiTheme="minorEastAsia" w:hint="eastAsia"/>
                <w:sz w:val="24"/>
              </w:rPr>
              <w:tab/>
              <w:t xml:space="preserve">　　　　　    　 　　60　Hz</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（８）連続運転可能周波数　　　　　●●Hz　～　●●Hz</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５　熱効率（HHV)、所内率</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（１）発電端熱効率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（２）送電端熱効率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（３）所内率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６　その他機能の有無</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（１）ブラックスタート　　　　　有　・　無</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（２）ＤＳＳ機能　　  　　　　　有　・　無</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3E01F4" w:rsidRPr="00D45ADF" w:rsidRDefault="003E01F4" w:rsidP="003E01F4">
      <w:pPr>
        <w:ind w:right="960"/>
        <w:rPr>
          <w:rFonts w:asciiTheme="minorEastAsia" w:hAnsiTheme="minorEastAsia"/>
          <w:sz w:val="24"/>
        </w:rPr>
      </w:pPr>
      <w:r w:rsidRPr="00D45ADF">
        <w:rPr>
          <w:rFonts w:asciiTheme="minorEastAsia" w:hAnsiTheme="minorEastAsia" w:hint="eastAsia"/>
          <w:sz w:val="24"/>
        </w:rPr>
        <w:t xml:space="preserve">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lastRenderedPageBreak/>
        <w:t xml:space="preserve">ｃ－２　電源等の仕様（様式３－２）　　　　　　　　　　　　　</w:t>
      </w:r>
    </w:p>
    <w:tbl>
      <w:tblPr>
        <w:tblStyle w:val="a8"/>
        <w:tblW w:w="0" w:type="auto"/>
        <w:tblLayout w:type="fixed"/>
        <w:tblLook w:val="04A0" w:firstRow="1" w:lastRow="0" w:firstColumn="1" w:lastColumn="0" w:noHBand="0" w:noVBand="1"/>
      </w:tblPr>
      <w:tblGrid>
        <w:gridCol w:w="9268"/>
      </w:tblGrid>
      <w:tr w:rsidR="003E01F4" w:rsidRPr="00D45ADF" w:rsidTr="003E01F4">
        <w:tc>
          <w:tcPr>
            <w:tcW w:w="9268" w:type="dxa"/>
          </w:tcPr>
          <w:p w:rsidR="003E01F4" w:rsidRPr="00D45ADF" w:rsidRDefault="003E01F4" w:rsidP="003E01F4">
            <w:pPr>
              <w:jc w:val="center"/>
              <w:rPr>
                <w:rFonts w:asciiTheme="minorEastAsia" w:hAnsiTheme="minorEastAsia"/>
                <w:sz w:val="24"/>
              </w:rPr>
            </w:pPr>
          </w:p>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電源等の仕様（水力発電機）</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　発電機の所在地</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（１）住所</w:t>
            </w:r>
            <w:r w:rsidRPr="00D45ADF">
              <w:rPr>
                <w:rFonts w:asciiTheme="minorEastAsia" w:hAnsiTheme="minorEastAsia" w:hint="eastAsia"/>
                <w:sz w:val="24"/>
              </w:rPr>
              <w:tab/>
              <w:t xml:space="preserve">　　　 ●●県●●市●●町●●番●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（２）名称　　　　　 ●●水力発電所　●号発電機</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　営業運転開始年月日　　平成●●年●●月●●日</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　最大貯水容量（発電所単位で記入）●●（10³㎥）</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４　発電機</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（１）種類（形式）</w:t>
            </w:r>
            <w:r w:rsidRPr="00D45ADF">
              <w:rPr>
                <w:rFonts w:asciiTheme="minorEastAsia" w:hAnsiTheme="minorEastAsia" w:hint="eastAsia"/>
                <w:sz w:val="24"/>
              </w:rPr>
              <w:tab/>
              <w:t xml:space="preserve">　　　　　　　　　　●●式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（２）定格容量</w:t>
            </w:r>
            <w:r w:rsidRPr="00D45ADF">
              <w:rPr>
                <w:rFonts w:asciiTheme="minorEastAsia" w:hAnsiTheme="minorEastAsia" w:hint="eastAsia"/>
                <w:sz w:val="24"/>
              </w:rPr>
              <w:tab/>
              <w:t xml:space="preserve">　　　　　　　　　●●●●  kVA</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（３）定格電圧</w:t>
            </w:r>
            <w:r w:rsidRPr="00D45ADF">
              <w:rPr>
                <w:rFonts w:asciiTheme="minorEastAsia" w:hAnsiTheme="minorEastAsia" w:hint="eastAsia"/>
                <w:sz w:val="24"/>
              </w:rPr>
              <w:tab/>
              <w:t xml:space="preserve">　　　　　　　　　　　　●● ｋV</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（４）連続運転可能電圧（定格比　）　　●●％　～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（５）定格力率</w:t>
            </w:r>
            <w:r w:rsidRPr="00D45ADF">
              <w:rPr>
                <w:rFonts w:asciiTheme="minorEastAsia" w:hAnsiTheme="minorEastAsia" w:hint="eastAsia"/>
                <w:sz w:val="24"/>
              </w:rPr>
              <w:tab/>
              <w:t xml:space="preserve">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（６）周波数</w:t>
            </w:r>
            <w:r w:rsidRPr="00D45ADF">
              <w:rPr>
                <w:rFonts w:asciiTheme="minorEastAsia" w:hAnsiTheme="minorEastAsia" w:hint="eastAsia"/>
                <w:sz w:val="24"/>
              </w:rPr>
              <w:tab/>
              <w:t xml:space="preserve">　　　　　　　　    　    60 Hz</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（７）連続運転可能周波数　　　　　     ●●Hz　～　●●Hz </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５　所内率　　　　　　● ％</w:t>
            </w:r>
            <w:r w:rsidRPr="00D45ADF">
              <w:rPr>
                <w:rFonts w:asciiTheme="minorEastAsia" w:hAnsiTheme="minorEastAsia" w:hint="eastAsia"/>
                <w:sz w:val="24"/>
              </w:rPr>
              <w:tab/>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６　その他機能の有無</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（１）ブラックスタート　　　　　有　・　無</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（２）ポンプアップ　　　　　　　有　・　無</w:t>
            </w:r>
          </w:p>
          <w:p w:rsidR="003E01F4" w:rsidRPr="00D45ADF" w:rsidRDefault="003E01F4" w:rsidP="003E01F4">
            <w:pPr>
              <w:rPr>
                <w:rFonts w:asciiTheme="minorEastAsia" w:hAnsiTheme="minorEastAsia"/>
                <w:sz w:val="24"/>
              </w:rPr>
            </w:pPr>
          </w:p>
          <w:p w:rsidR="003E01F4" w:rsidRPr="00D45ADF" w:rsidRDefault="003E01F4" w:rsidP="003E01F4">
            <w:pPr>
              <w:ind w:left="240" w:hangingChars="100" w:hanging="240"/>
              <w:rPr>
                <w:rFonts w:asciiTheme="minorEastAsia" w:hAnsiTheme="minorEastAsia"/>
                <w:sz w:val="24"/>
                <w:szCs w:val="24"/>
              </w:rPr>
            </w:pPr>
            <w:r w:rsidRPr="00D45AD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rPr>
            </w:pPr>
          </w:p>
        </w:tc>
      </w:tr>
    </w:tbl>
    <w:p w:rsidR="003E01F4" w:rsidRPr="00D45ADF" w:rsidRDefault="003E01F4" w:rsidP="003E01F4">
      <w:pPr>
        <w:jc w:val="center"/>
        <w:rPr>
          <w:rFonts w:asciiTheme="minorEastAsia" w:hAnsiTheme="minorEastAsia"/>
          <w:sz w:val="24"/>
        </w:rPr>
      </w:pPr>
    </w:p>
    <w:p w:rsidR="003E01F4" w:rsidRPr="00D45ADF" w:rsidRDefault="003E01F4" w:rsidP="003E01F4">
      <w:pPr>
        <w:rPr>
          <w:rFonts w:asciiTheme="minorEastAsia" w:hAnsiTheme="minorEastAsia"/>
          <w:sz w:val="24"/>
        </w:rPr>
      </w:pPr>
    </w:p>
    <w:p w:rsidR="003E01F4" w:rsidRPr="00D45ADF" w:rsidRDefault="003E01F4" w:rsidP="003E01F4">
      <w:pPr>
        <w:jc w:val="right"/>
        <w:rPr>
          <w:rFonts w:asciiTheme="minorEastAsia" w:hAnsiTheme="minorEastAsia"/>
          <w:sz w:val="24"/>
        </w:rPr>
      </w:pPr>
      <w:r w:rsidRPr="00D45ADF">
        <w:rPr>
          <w:rFonts w:asciiTheme="minorEastAsia" w:hAnsiTheme="minorEastAsia" w:hint="eastAsia"/>
          <w:sz w:val="24"/>
        </w:rPr>
        <w:t xml:space="preserve">　　　　　　　　　　　　　　　　　　　　　　　　　　　　　　　　　　　　　　　　　　　　　　　　　　　　　　　　　　</w:t>
      </w:r>
    </w:p>
    <w:p w:rsidR="003E01F4" w:rsidRPr="00D45ADF" w:rsidRDefault="003E01F4" w:rsidP="003E01F4">
      <w:pPr>
        <w:jc w:val="right"/>
        <w:rPr>
          <w:rFonts w:asciiTheme="minorEastAsia" w:hAnsiTheme="minorEastAsia"/>
          <w:sz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647E1A" w:rsidRPr="00D45ADF" w:rsidRDefault="00647E1A" w:rsidP="003E01F4">
      <w:pPr>
        <w:rPr>
          <w:rFonts w:asciiTheme="minorEastAsia" w:hAnsiTheme="minorEastAsia"/>
          <w:sz w:val="24"/>
          <w:szCs w:val="24"/>
        </w:rPr>
      </w:pPr>
    </w:p>
    <w:p w:rsidR="00647E1A" w:rsidRPr="00D45ADF" w:rsidRDefault="00647E1A"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lastRenderedPageBreak/>
        <w:t xml:space="preserve">ｃ－３　電源等の仕様（様式３－３）　　　　　　　　　　　　　</w:t>
      </w:r>
    </w:p>
    <w:tbl>
      <w:tblPr>
        <w:tblStyle w:val="a8"/>
        <w:tblW w:w="0" w:type="auto"/>
        <w:tblLayout w:type="fixed"/>
        <w:tblLook w:val="04A0" w:firstRow="1" w:lastRow="0" w:firstColumn="1" w:lastColumn="0" w:noHBand="0" w:noVBand="1"/>
      </w:tblPr>
      <w:tblGrid>
        <w:gridCol w:w="9268"/>
      </w:tblGrid>
      <w:tr w:rsidR="00D45ADF" w:rsidRPr="00D45ADF" w:rsidTr="003E01F4">
        <w:trPr>
          <w:trHeight w:val="12818"/>
        </w:trPr>
        <w:tc>
          <w:tcPr>
            <w:tcW w:w="9268" w:type="dxa"/>
          </w:tcPr>
          <w:p w:rsidR="003E01F4" w:rsidRPr="00D45ADF" w:rsidRDefault="003E01F4" w:rsidP="003E01F4">
            <w:pPr>
              <w:jc w:val="center"/>
              <w:rPr>
                <w:rFonts w:asciiTheme="minorEastAsia" w:hAnsiTheme="minorEastAsia"/>
                <w:sz w:val="24"/>
              </w:rPr>
            </w:pPr>
          </w:p>
          <w:p w:rsidR="003E01F4" w:rsidRPr="00D45ADF" w:rsidRDefault="003E01F4" w:rsidP="003E01F4">
            <w:pPr>
              <w:jc w:val="center"/>
              <w:rPr>
                <w:rFonts w:asciiTheme="minorEastAsia" w:hAnsiTheme="minorEastAsia"/>
                <w:sz w:val="24"/>
              </w:rPr>
            </w:pPr>
            <w:r w:rsidRPr="00D45ADF">
              <w:rPr>
                <w:rFonts w:asciiTheme="minorEastAsia" w:hAnsiTheme="minorEastAsia" w:hint="eastAsia"/>
                <w:sz w:val="24"/>
              </w:rPr>
              <w:t>電源等の仕様（負荷設備を活用して調整力の提供を行う場合）</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　アグリゲータの住所</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（１）住所</w:t>
            </w:r>
            <w:r w:rsidRPr="00D45ADF">
              <w:rPr>
                <w:rFonts w:asciiTheme="minorEastAsia" w:hAnsiTheme="minorEastAsia" w:hint="eastAsia"/>
                <w:sz w:val="24"/>
              </w:rPr>
              <w:tab/>
              <w:t xml:space="preserve">　　　●●県●●市●●町●●番●　　　　　　　　　　　　　　　　　　　　　　　　　</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（２）名称　　　　　●●</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２　一般送配電事業者以外に需要抑制により生じる供給力を提供するか否か</w:t>
            </w:r>
          </w:p>
          <w:p w:rsidR="003E01F4" w:rsidRPr="00D45ADF" w:rsidRDefault="003E01F4" w:rsidP="003E01F4">
            <w:pPr>
              <w:ind w:firstLineChars="100" w:firstLine="240"/>
              <w:rPr>
                <w:rFonts w:asciiTheme="minorEastAsia" w:hAnsiTheme="minorEastAsia"/>
                <w:sz w:val="24"/>
              </w:rPr>
            </w:pPr>
            <w:r w:rsidRPr="00D45ADF">
              <w:rPr>
                <w:rFonts w:asciiTheme="minorEastAsia" w:hAnsiTheme="minorEastAsia" w:hint="eastAsia"/>
                <w:sz w:val="24"/>
              </w:rPr>
              <w:t xml:space="preserve">・本要綱にもとづく一般送配電事業者への提供のみを実施する　　　　　　　　　　　　　　　　　　　　　　　　　</w:t>
            </w:r>
          </w:p>
          <w:p w:rsidR="003E01F4" w:rsidRPr="00D45ADF" w:rsidRDefault="003E01F4" w:rsidP="003E01F4">
            <w:pPr>
              <w:ind w:firstLineChars="100" w:firstLine="240"/>
              <w:rPr>
                <w:rFonts w:asciiTheme="minorEastAsia" w:hAnsiTheme="minorEastAsia"/>
                <w:sz w:val="24"/>
              </w:rPr>
            </w:pPr>
            <w:r w:rsidRPr="00D45ADF">
              <w:rPr>
                <w:rFonts w:asciiTheme="minorEastAsia" w:hAnsiTheme="minorEastAsia" w:hint="eastAsia"/>
                <w:sz w:val="24"/>
              </w:rPr>
              <w:t>・一般送配電事業者以外の小売電気事業者へも提供する</w:t>
            </w: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 xml:space="preserve">　（該当するものを○で囲んでください。）</w:t>
            </w:r>
          </w:p>
          <w:p w:rsidR="003E01F4" w:rsidRPr="00D45ADF" w:rsidRDefault="003E01F4" w:rsidP="003E01F4">
            <w:pPr>
              <w:rPr>
                <w:rFonts w:asciiTheme="minorEastAsia" w:hAnsiTheme="minorEastAsia"/>
                <w:sz w:val="24"/>
              </w:rPr>
            </w:pPr>
          </w:p>
          <w:p w:rsidR="003E01F4" w:rsidRPr="00D45ADF" w:rsidRDefault="003E01F4" w:rsidP="003E01F4">
            <w:pPr>
              <w:rPr>
                <w:rFonts w:asciiTheme="minorEastAsia" w:hAnsiTheme="minorEastAsia"/>
                <w:sz w:val="24"/>
              </w:rPr>
            </w:pPr>
            <w:r w:rsidRPr="00D45AD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D45ADF" w:rsidRPr="00D45ADF" w:rsidTr="003E01F4">
              <w:tc>
                <w:tcPr>
                  <w:tcW w:w="1129" w:type="dxa"/>
                </w:tcPr>
                <w:p w:rsidR="003E01F4" w:rsidRPr="00D45ADF" w:rsidRDefault="003E01F4" w:rsidP="003E01F4">
                  <w:pPr>
                    <w:jc w:val="center"/>
                    <w:rPr>
                      <w:rFonts w:asciiTheme="minorEastAsia" w:hAnsiTheme="minorEastAsia"/>
                      <w:sz w:val="16"/>
                      <w:szCs w:val="16"/>
                    </w:rPr>
                  </w:pPr>
                  <w:r w:rsidRPr="00D45ADF">
                    <w:rPr>
                      <w:rFonts w:asciiTheme="minorEastAsia" w:hAnsiTheme="minorEastAsia" w:hint="eastAsia"/>
                      <w:sz w:val="16"/>
                      <w:szCs w:val="16"/>
                    </w:rPr>
                    <w:t>電源等名称</w:t>
                  </w:r>
                </w:p>
              </w:tc>
              <w:tc>
                <w:tcPr>
                  <w:tcW w:w="1985" w:type="dxa"/>
                </w:tcPr>
                <w:p w:rsidR="003E01F4" w:rsidRPr="00D45ADF" w:rsidRDefault="003E01F4" w:rsidP="003E01F4">
                  <w:pPr>
                    <w:jc w:val="center"/>
                    <w:rPr>
                      <w:rFonts w:asciiTheme="minorEastAsia" w:hAnsiTheme="minorEastAsia"/>
                      <w:sz w:val="16"/>
                      <w:szCs w:val="16"/>
                    </w:rPr>
                  </w:pPr>
                  <w:r w:rsidRPr="00D45ADF">
                    <w:rPr>
                      <w:rFonts w:asciiTheme="minorEastAsia" w:hAnsiTheme="minorEastAsia" w:hint="eastAsia"/>
                      <w:sz w:val="16"/>
                      <w:szCs w:val="16"/>
                    </w:rPr>
                    <w:t>項　目</w:t>
                  </w:r>
                </w:p>
              </w:tc>
              <w:tc>
                <w:tcPr>
                  <w:tcW w:w="5923" w:type="dxa"/>
                </w:tcPr>
                <w:p w:rsidR="003E01F4" w:rsidRPr="00D45ADF" w:rsidRDefault="003E01F4" w:rsidP="003E01F4">
                  <w:pPr>
                    <w:jc w:val="center"/>
                    <w:rPr>
                      <w:rFonts w:asciiTheme="minorEastAsia" w:hAnsiTheme="minorEastAsia"/>
                      <w:sz w:val="16"/>
                      <w:szCs w:val="16"/>
                    </w:rPr>
                  </w:pPr>
                  <w:r w:rsidRPr="00D45ADF">
                    <w:rPr>
                      <w:rFonts w:asciiTheme="minorEastAsia" w:hAnsiTheme="minorEastAsia" w:hint="eastAsia"/>
                      <w:sz w:val="16"/>
                      <w:szCs w:val="16"/>
                    </w:rPr>
                    <w:t>内　容</w:t>
                  </w:r>
                </w:p>
              </w:tc>
            </w:tr>
            <w:tr w:rsidR="00D45ADF" w:rsidRPr="00D45ADF" w:rsidTr="003E01F4">
              <w:tc>
                <w:tcPr>
                  <w:tcW w:w="1129" w:type="dxa"/>
                  <w:vMerge w:val="restart"/>
                </w:tcPr>
                <w:p w:rsidR="003E01F4" w:rsidRPr="00D45ADF" w:rsidRDefault="003E01F4" w:rsidP="003E01F4">
                  <w:pPr>
                    <w:rPr>
                      <w:rFonts w:asciiTheme="minorEastAsia" w:hAnsiTheme="minorEastAsia"/>
                      <w:sz w:val="16"/>
                      <w:szCs w:val="16"/>
                    </w:rPr>
                  </w:pPr>
                  <w:r w:rsidRPr="00D45ADF">
                    <w:rPr>
                      <w:rFonts w:asciiTheme="minorEastAsia" w:hAnsiTheme="minorEastAsia"/>
                      <w:sz w:val="16"/>
                      <w:szCs w:val="16"/>
                    </w:rPr>
                    <w:t>Aaa</w:t>
                  </w: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住所</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sz w:val="16"/>
                      <w:szCs w:val="16"/>
                    </w:rPr>
                    <w:t>*****</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供給地点特定番号</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供給電力［kW］</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△△kW</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電源等種別</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（自家発等）電源　・　需要抑制</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具体的方法</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工場ラインの一部停止</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契約者からの指示手段</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専用線オンライン（※）自動起動</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電源設備または負荷設備の仕様</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使用目的：●●のための××を製造するためのライン</w:t>
                  </w:r>
                </w:p>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工場内総容量：○kW、　受電電圧：○kV</w:t>
                  </w:r>
                </w:p>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（今回遮断対象の）常時負荷容量：●kW　、遮断点電圧：●V、常時負荷力率：□</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計量器の有無※１</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有　・　申請中</w:t>
                  </w:r>
                </w:p>
              </w:tc>
            </w:tr>
            <w:tr w:rsidR="00D45ADF" w:rsidRPr="00D45ADF" w:rsidTr="003E01F4">
              <w:tc>
                <w:tcPr>
                  <w:tcW w:w="1129" w:type="dxa"/>
                  <w:vMerge w:val="restart"/>
                </w:tcPr>
                <w:p w:rsidR="003E01F4" w:rsidRPr="00D45ADF" w:rsidRDefault="003E01F4" w:rsidP="003E01F4">
                  <w:pPr>
                    <w:rPr>
                      <w:rFonts w:asciiTheme="minorEastAsia" w:hAnsiTheme="minorEastAsia"/>
                      <w:sz w:val="16"/>
                      <w:szCs w:val="16"/>
                    </w:rPr>
                  </w:pPr>
                  <w:r w:rsidRPr="00D45ADF">
                    <w:rPr>
                      <w:rFonts w:asciiTheme="minorEastAsia" w:hAnsiTheme="minorEastAsia"/>
                      <w:sz w:val="16"/>
                      <w:szCs w:val="16"/>
                    </w:rPr>
                    <w:t>Bbb</w:t>
                  </w: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住所</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sz w:val="16"/>
                      <w:szCs w:val="16"/>
                    </w:rPr>
                    <w:t>*****</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供給地点特定番号</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供給電力［kW］</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△△kW</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電源等種別</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（自家発等）電源　・　需要抑制</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具体的方法</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自家発の起動</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契約者からの指示手段</w:t>
                  </w:r>
                </w:p>
              </w:tc>
              <w:tc>
                <w:tcPr>
                  <w:tcW w:w="5923"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専用線オンライン（※）自動起動</w:t>
                  </w: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電源設備または負荷設備の仕様</w:t>
                  </w:r>
                </w:p>
              </w:tc>
              <w:tc>
                <w:tcPr>
                  <w:tcW w:w="5923" w:type="dxa"/>
                </w:tcPr>
                <w:p w:rsidR="003E01F4" w:rsidRPr="00D45ADF" w:rsidRDefault="003E01F4" w:rsidP="003E01F4">
                  <w:pPr>
                    <w:rPr>
                      <w:rFonts w:hAnsi="ＭＳ 明朝"/>
                      <w:sz w:val="16"/>
                      <w:szCs w:val="16"/>
                    </w:rPr>
                  </w:pPr>
                  <w:r w:rsidRPr="00D45ADF">
                    <w:rPr>
                      <w:rFonts w:hAnsi="ＭＳ 明朝" w:hint="eastAsia"/>
                      <w:sz w:val="16"/>
                      <w:szCs w:val="16"/>
                    </w:rPr>
                    <w:t>使用目的：非常時所内電力供給用自家発</w:t>
                  </w:r>
                </w:p>
                <w:p w:rsidR="003E01F4" w:rsidRPr="00D45ADF" w:rsidRDefault="003E01F4" w:rsidP="003E01F4">
                  <w:pPr>
                    <w:rPr>
                      <w:rFonts w:hAnsi="ＭＳ 明朝"/>
                      <w:sz w:val="16"/>
                      <w:szCs w:val="16"/>
                    </w:rPr>
                  </w:pPr>
                  <w:r w:rsidRPr="00D45ADF">
                    <w:rPr>
                      <w:rFonts w:hAnsi="ＭＳ 明朝" w:hint="eastAsia"/>
                      <w:sz w:val="16"/>
                      <w:szCs w:val="16"/>
                    </w:rPr>
                    <w:t>工場内総容量：○</w:t>
                  </w:r>
                  <w:r w:rsidRPr="00D45ADF">
                    <w:rPr>
                      <w:rFonts w:hAnsi="ＭＳ 明朝" w:hint="eastAsia"/>
                      <w:sz w:val="16"/>
                      <w:szCs w:val="16"/>
                    </w:rPr>
                    <w:t>kW</w:t>
                  </w:r>
                  <w:r w:rsidRPr="00D45ADF">
                    <w:rPr>
                      <w:rFonts w:hAnsi="ＭＳ 明朝" w:hint="eastAsia"/>
                      <w:sz w:val="16"/>
                      <w:szCs w:val="16"/>
                    </w:rPr>
                    <w:t>、　受電電圧：○</w:t>
                  </w:r>
                  <w:r w:rsidRPr="00D45ADF">
                    <w:rPr>
                      <w:rFonts w:hAnsi="ＭＳ 明朝" w:hint="eastAsia"/>
                      <w:sz w:val="16"/>
                      <w:szCs w:val="16"/>
                    </w:rPr>
                    <w:t>kV</w:t>
                  </w:r>
                </w:p>
                <w:p w:rsidR="003E01F4" w:rsidRPr="00D45ADF" w:rsidRDefault="003E01F4" w:rsidP="003E01F4">
                  <w:pPr>
                    <w:rPr>
                      <w:rFonts w:hAnsi="ＭＳ 明朝"/>
                      <w:sz w:val="16"/>
                      <w:szCs w:val="16"/>
                    </w:rPr>
                  </w:pPr>
                  <w:r w:rsidRPr="00D45ADF">
                    <w:rPr>
                      <w:rFonts w:hAnsi="ＭＳ 明朝" w:hint="eastAsia"/>
                      <w:sz w:val="16"/>
                      <w:szCs w:val="16"/>
                    </w:rPr>
                    <w:t>（今回起動対象の）電源容量：●</w:t>
                  </w:r>
                  <w:r w:rsidRPr="00D45ADF">
                    <w:rPr>
                      <w:rFonts w:hAnsi="ＭＳ 明朝" w:hint="eastAsia"/>
                      <w:sz w:val="16"/>
                      <w:szCs w:val="16"/>
                    </w:rPr>
                    <w:t>kW</w:t>
                  </w:r>
                  <w:r w:rsidRPr="00D45ADF">
                    <w:rPr>
                      <w:rFonts w:hAnsi="ＭＳ 明朝" w:hint="eastAsia"/>
                      <w:sz w:val="16"/>
                      <w:szCs w:val="16"/>
                    </w:rPr>
                    <w:t xml:space="preserve">　、接続電圧：●</w:t>
                  </w:r>
                  <w:r w:rsidRPr="00D45ADF">
                    <w:rPr>
                      <w:rFonts w:hAnsi="ＭＳ 明朝" w:hint="eastAsia"/>
                      <w:sz w:val="16"/>
                      <w:szCs w:val="16"/>
                    </w:rPr>
                    <w:t>V</w:t>
                  </w:r>
                  <w:r w:rsidRPr="00D45ADF">
                    <w:rPr>
                      <w:rFonts w:hAnsi="ＭＳ 明朝" w:hint="eastAsia"/>
                      <w:sz w:val="16"/>
                      <w:szCs w:val="16"/>
                    </w:rPr>
                    <w:t>、常時運転状態：常時運転</w:t>
                  </w:r>
                  <w:r w:rsidRPr="00D45ADF">
                    <w:rPr>
                      <w:rFonts w:hAnsi="ＭＳ 明朝" w:hint="eastAsia"/>
                      <w:sz w:val="16"/>
                      <w:szCs w:val="16"/>
                    </w:rPr>
                    <w:t>/</w:t>
                  </w:r>
                  <w:r w:rsidRPr="00D45ADF">
                    <w:rPr>
                      <w:rFonts w:hAnsi="ＭＳ 明朝" w:hint="eastAsia"/>
                      <w:sz w:val="16"/>
                      <w:szCs w:val="16"/>
                    </w:rPr>
                    <w:t>停止</w:t>
                  </w:r>
                </w:p>
                <w:p w:rsidR="003E01F4" w:rsidRPr="00D45ADF" w:rsidRDefault="003E01F4" w:rsidP="003E01F4">
                  <w:pPr>
                    <w:rPr>
                      <w:rFonts w:hAnsi="ＭＳ 明朝"/>
                      <w:sz w:val="16"/>
                      <w:szCs w:val="16"/>
                    </w:rPr>
                  </w:pPr>
                </w:p>
              </w:tc>
            </w:tr>
            <w:tr w:rsidR="00D45ADF" w:rsidRPr="00D45ADF" w:rsidTr="003E01F4">
              <w:tc>
                <w:tcPr>
                  <w:tcW w:w="1129" w:type="dxa"/>
                  <w:vMerge/>
                </w:tcPr>
                <w:p w:rsidR="003E01F4" w:rsidRPr="00D45ADF" w:rsidRDefault="003E01F4" w:rsidP="003E01F4">
                  <w:pPr>
                    <w:rPr>
                      <w:rFonts w:asciiTheme="minorEastAsia" w:hAnsiTheme="minorEastAsia"/>
                      <w:sz w:val="16"/>
                      <w:szCs w:val="16"/>
                    </w:rPr>
                  </w:pPr>
                </w:p>
              </w:tc>
              <w:tc>
                <w:tcPr>
                  <w:tcW w:w="1985" w:type="dxa"/>
                </w:tcPr>
                <w:p w:rsidR="003E01F4" w:rsidRPr="00D45ADF" w:rsidRDefault="003E01F4" w:rsidP="003E01F4">
                  <w:pPr>
                    <w:rPr>
                      <w:rFonts w:asciiTheme="minorEastAsia" w:hAnsiTheme="minorEastAsia"/>
                      <w:sz w:val="16"/>
                      <w:szCs w:val="16"/>
                    </w:rPr>
                  </w:pPr>
                  <w:r w:rsidRPr="00D45ADF">
                    <w:rPr>
                      <w:rFonts w:asciiTheme="minorEastAsia" w:hAnsiTheme="minorEastAsia" w:hint="eastAsia"/>
                      <w:sz w:val="16"/>
                      <w:szCs w:val="16"/>
                    </w:rPr>
                    <w:t>計量器の有無※１</w:t>
                  </w:r>
                </w:p>
              </w:tc>
              <w:tc>
                <w:tcPr>
                  <w:tcW w:w="5923" w:type="dxa"/>
                </w:tcPr>
                <w:p w:rsidR="003E01F4" w:rsidRPr="00D45ADF" w:rsidRDefault="003E01F4" w:rsidP="003E01F4">
                  <w:pPr>
                    <w:rPr>
                      <w:rFonts w:hAnsi="ＭＳ 明朝"/>
                      <w:sz w:val="16"/>
                      <w:szCs w:val="16"/>
                    </w:rPr>
                  </w:pPr>
                  <w:r w:rsidRPr="00D45ADF">
                    <w:rPr>
                      <w:rFonts w:hAnsi="ＭＳ 明朝" w:hint="eastAsia"/>
                      <w:sz w:val="16"/>
                      <w:szCs w:val="16"/>
                    </w:rPr>
                    <w:t>有　・　申請中</w:t>
                  </w:r>
                </w:p>
              </w:tc>
            </w:tr>
          </w:tbl>
          <w:p w:rsidR="00647E1A" w:rsidRPr="00D45ADF" w:rsidRDefault="00647E1A" w:rsidP="003E01F4">
            <w:pPr>
              <w:ind w:left="240" w:hangingChars="100" w:hanging="240"/>
              <w:rPr>
                <w:rFonts w:asciiTheme="minorEastAsia" w:hAnsiTheme="minorEastAsia"/>
                <w:sz w:val="24"/>
                <w:szCs w:val="24"/>
              </w:rPr>
            </w:pPr>
          </w:p>
          <w:p w:rsidR="003E01F4" w:rsidRPr="00D45ADF" w:rsidRDefault="003E01F4" w:rsidP="003E01F4">
            <w:pPr>
              <w:ind w:left="240" w:hangingChars="100" w:hanging="240"/>
              <w:rPr>
                <w:rFonts w:asciiTheme="minorEastAsia" w:hAnsiTheme="minorEastAsia"/>
                <w:sz w:val="24"/>
                <w:szCs w:val="24"/>
              </w:rPr>
            </w:pPr>
            <w:r w:rsidRPr="00D45ADF">
              <w:rPr>
                <w:rFonts w:asciiTheme="minorEastAsia" w:hAnsiTheme="minorEastAsia" w:hint="eastAsia"/>
                <w:sz w:val="24"/>
                <w:szCs w:val="24"/>
              </w:rPr>
              <w:lastRenderedPageBreak/>
              <w:t>○電源等の性能（発電機容量、周波数制御・需給バランス調整機能に必要な信号を送受信する機能）を証明する書類の添付が必要となります。</w:t>
            </w:r>
          </w:p>
          <w:p w:rsidR="003E01F4" w:rsidRPr="00D45ADF" w:rsidRDefault="003E01F4" w:rsidP="003E01F4">
            <w:pPr>
              <w:ind w:left="240" w:hangingChars="100" w:hanging="240"/>
              <w:rPr>
                <w:rFonts w:asciiTheme="minorEastAsia" w:hAnsiTheme="minorEastAsia"/>
                <w:sz w:val="24"/>
                <w:szCs w:val="24"/>
              </w:rPr>
            </w:pPr>
            <w:r w:rsidRPr="00D45ADF">
              <w:rPr>
                <w:rFonts w:asciiTheme="minorEastAsia" w:hAnsiTheme="minorEastAsia" w:hint="eastAsia"/>
                <w:sz w:val="24"/>
                <w:szCs w:val="24"/>
              </w:rPr>
              <w:t>○契約電力を変更しないことを前提に落札候補者選定後の需要家の追加・差し替えは可能とします。</w:t>
            </w:r>
          </w:p>
          <w:p w:rsidR="003E01F4" w:rsidRPr="00D45ADF" w:rsidRDefault="003E01F4" w:rsidP="003E01F4">
            <w:pPr>
              <w:ind w:left="240" w:hangingChars="100" w:hanging="240"/>
              <w:rPr>
                <w:rFonts w:asciiTheme="minorEastAsia" w:hAnsiTheme="minorEastAsia"/>
                <w:sz w:val="24"/>
                <w:szCs w:val="24"/>
              </w:rPr>
            </w:pPr>
            <w:r w:rsidRPr="00D45ADF">
              <w:rPr>
                <w:rFonts w:asciiTheme="minorEastAsia" w:hAnsiTheme="minorEastAsia" w:hint="eastAsia"/>
                <w:sz w:val="24"/>
                <w:szCs w:val="24"/>
              </w:rPr>
              <w:t xml:space="preserve">※１ </w:t>
            </w:r>
            <w:r w:rsidRPr="00D45ADF">
              <w:rPr>
                <w:rFonts w:asciiTheme="minorEastAsia" w:hAnsiTheme="minorEastAsia" w:hint="eastAsia"/>
                <w:sz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tc>
      </w:tr>
    </w:tbl>
    <w:p w:rsidR="003E01F4" w:rsidRPr="00D45ADF" w:rsidRDefault="003E01F4" w:rsidP="003E01F4">
      <w:pPr>
        <w:widowControl/>
        <w:jc w:val="left"/>
        <w:rPr>
          <w:rFonts w:asciiTheme="minorEastAsia" w:hAnsiTheme="minorEastAsia"/>
          <w:sz w:val="24"/>
        </w:rPr>
      </w:pPr>
      <w:r w:rsidRPr="00D45ADF">
        <w:rPr>
          <w:rFonts w:asciiTheme="minorEastAsia" w:hAnsiTheme="minorEastAsia"/>
          <w:sz w:val="24"/>
        </w:rPr>
        <w:lastRenderedPageBreak/>
        <w:br w:type="page"/>
      </w:r>
    </w:p>
    <w:p w:rsidR="00647E1A" w:rsidRPr="00D45ADF" w:rsidRDefault="00647E1A" w:rsidP="00647E1A">
      <w:pPr>
        <w:rPr>
          <w:rFonts w:asciiTheme="minorEastAsia" w:hAnsiTheme="minorEastAsia"/>
          <w:sz w:val="24"/>
        </w:rPr>
        <w:sectPr w:rsidR="00647E1A" w:rsidRPr="00D45ADF" w:rsidSect="00826A33">
          <w:footerReference w:type="default" r:id="rId10"/>
          <w:type w:val="continuous"/>
          <w:pgSz w:w="11906" w:h="16838" w:code="9"/>
          <w:pgMar w:top="1418" w:right="1418" w:bottom="1418" w:left="1418" w:header="851" w:footer="567" w:gutter="0"/>
          <w:cols w:space="425"/>
          <w:docGrid w:type="linesAndChars" w:linePitch="350"/>
        </w:sectPr>
      </w:pPr>
    </w:p>
    <w:p w:rsidR="00647E1A" w:rsidRPr="00D45ADF" w:rsidRDefault="00647E1A" w:rsidP="00647E1A">
      <w:pPr>
        <w:rPr>
          <w:rFonts w:asciiTheme="minorEastAsia" w:hAnsiTheme="minorEastAsia"/>
          <w:sz w:val="24"/>
        </w:rPr>
      </w:pPr>
      <w:r w:rsidRPr="00D45ADF">
        <w:rPr>
          <w:rFonts w:asciiTheme="minorEastAsia" w:hAnsiTheme="minorEastAsia" w:hint="eastAsia"/>
          <w:sz w:val="24"/>
        </w:rPr>
        <w:lastRenderedPageBreak/>
        <w:t xml:space="preserve">ｄ　周波数制御・需給バランス調整機能（様式４）　　　　　　　　　　　　　　　　　　　　　　　　　　　</w:t>
      </w:r>
    </w:p>
    <w:tbl>
      <w:tblPr>
        <w:tblStyle w:val="a8"/>
        <w:tblW w:w="0" w:type="auto"/>
        <w:tblLook w:val="04A0" w:firstRow="1" w:lastRow="0" w:firstColumn="1" w:lastColumn="0" w:noHBand="0" w:noVBand="1"/>
      </w:tblPr>
      <w:tblGrid>
        <w:gridCol w:w="14200"/>
      </w:tblGrid>
      <w:tr w:rsidR="00647E1A" w:rsidRPr="00D45ADF" w:rsidTr="00D6183E">
        <w:tc>
          <w:tcPr>
            <w:tcW w:w="14200" w:type="dxa"/>
          </w:tcPr>
          <w:p w:rsidR="00647E1A" w:rsidRPr="00D45ADF" w:rsidRDefault="00647E1A" w:rsidP="00D6183E">
            <w:pPr>
              <w:rPr>
                <w:rFonts w:asciiTheme="minorEastAsia" w:hAnsiTheme="minorEastAsia"/>
                <w:sz w:val="24"/>
              </w:rPr>
            </w:pPr>
          </w:p>
          <w:p w:rsidR="00647E1A" w:rsidRPr="00D45ADF" w:rsidRDefault="00647E1A" w:rsidP="00D6183E">
            <w:pPr>
              <w:rPr>
                <w:rFonts w:asciiTheme="minorEastAsia" w:hAnsiTheme="minorEastAsia"/>
                <w:sz w:val="24"/>
              </w:rPr>
            </w:pPr>
            <w:r w:rsidRPr="00D45AD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D45ADF" w:rsidRPr="00D45ADF" w:rsidTr="00D6183E">
              <w:trPr>
                <w:trHeight w:val="729"/>
              </w:trPr>
              <w:tc>
                <w:tcPr>
                  <w:tcW w:w="122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定格出力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122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OP運転時</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最大出力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170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GF調定率</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w:t>
                  </w:r>
                </w:p>
              </w:tc>
              <w:tc>
                <w:tcPr>
                  <w:tcW w:w="155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AFC幅</w:t>
                  </w:r>
                  <w:r w:rsidRPr="00D45ADF">
                    <w:rPr>
                      <w:rFonts w:ascii="ＭＳ 明朝" w:eastAsia="ＭＳ 明朝" w:hAnsi="ＭＳ 明朝" w:cs="Times New Roman" w:hint="eastAsia"/>
                      <w:sz w:val="20"/>
                      <w:szCs w:val="20"/>
                      <w:vertAlign w:val="superscript"/>
                    </w:rPr>
                    <w:t>※1</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OTM</w:t>
                  </w:r>
                </w:p>
                <w:p w:rsidR="00647E1A" w:rsidRPr="00D45ADF" w:rsidRDefault="00647E1A" w:rsidP="00D6183E">
                  <w:pPr>
                    <w:spacing w:line="220" w:lineRule="exact"/>
                    <w:jc w:val="center"/>
                    <w:rPr>
                      <w:rFonts w:ascii="ＭＳ 明朝" w:eastAsia="ＭＳ 明朝" w:hAnsi="ＭＳ 明朝" w:cs="Times New Roman"/>
                      <w:sz w:val="20"/>
                      <w:szCs w:val="20"/>
                      <w:vertAlign w:val="superscript"/>
                    </w:rPr>
                  </w:pPr>
                  <w:r w:rsidRPr="00D45ADF">
                    <w:rPr>
                      <w:rFonts w:ascii="ＭＳ 明朝" w:eastAsia="ＭＳ 明朝" w:hAnsi="ＭＳ 明朝" w:cs="Times New Roman" w:hint="eastAsia"/>
                      <w:sz w:val="20"/>
                      <w:szCs w:val="20"/>
                    </w:rPr>
                    <w:t>変化速度</w:t>
                  </w:r>
                  <w:r w:rsidRPr="00D45ADF">
                    <w:rPr>
                      <w:rFonts w:ascii="ＭＳ 明朝" w:eastAsia="ＭＳ 明朝" w:hAnsi="ＭＳ 明朝" w:cs="Times New Roman" w:hint="eastAsia"/>
                      <w:sz w:val="20"/>
                      <w:szCs w:val="20"/>
                      <w:vertAlign w:val="superscript"/>
                    </w:rPr>
                    <w:t>※2</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最低出力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AFC運転可能</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出力帯切替</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所要時間</w:t>
                  </w:r>
                  <w:r w:rsidRPr="00D45ADF">
                    <w:rPr>
                      <w:rFonts w:ascii="ＭＳ 明朝" w:eastAsia="ＭＳ 明朝" w:hAnsi="ＭＳ 明朝" w:cs="Times New Roman" w:hint="eastAsia"/>
                      <w:sz w:val="20"/>
                      <w:szCs w:val="20"/>
                      <w:vertAlign w:val="superscript"/>
                    </w:rPr>
                    <w:t>※3</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緊急時</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変化速度</w:t>
                  </w:r>
                  <w:r w:rsidRPr="00D45ADF">
                    <w:rPr>
                      <w:rFonts w:ascii="ＭＳ 明朝" w:eastAsia="ＭＳ 明朝" w:hAnsi="ＭＳ 明朝" w:cs="Times New Roman" w:hint="eastAsia"/>
                      <w:sz w:val="20"/>
                      <w:szCs w:val="20"/>
                      <w:vertAlign w:val="superscript"/>
                    </w:rPr>
                    <w:t>※4</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（MW/分）</w:t>
                  </w:r>
                </w:p>
              </w:tc>
            </w:tr>
            <w:tr w:rsidR="00D45ADF" w:rsidRPr="00D45ADF" w:rsidTr="00D6183E">
              <w:trPr>
                <w:trHeight w:val="727"/>
              </w:trPr>
              <w:tc>
                <w:tcPr>
                  <w:tcW w:w="1227"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647E1A" w:rsidRPr="00D45ADF" w:rsidRDefault="00647E1A" w:rsidP="00D6183E">
                  <w:pPr>
                    <w:spacing w:line="220" w:lineRule="exact"/>
                    <w:rPr>
                      <w:rFonts w:ascii="ＭＳ 明朝" w:eastAsia="ＭＳ 明朝" w:hAnsi="ＭＳ 明朝" w:cs="Times New Roman"/>
                      <w:sz w:val="20"/>
                      <w:szCs w:val="20"/>
                    </w:rPr>
                  </w:pPr>
                </w:p>
              </w:tc>
              <w:tc>
                <w:tcPr>
                  <w:tcW w:w="170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GF幅</w:t>
                  </w:r>
                  <w:r w:rsidRPr="00D45ADF">
                    <w:rPr>
                      <w:rFonts w:ascii="ＭＳ 明朝" w:eastAsia="ＭＳ 明朝" w:hAnsi="ＭＳ 明朝" w:cs="Times New Roman" w:hint="eastAsia"/>
                      <w:sz w:val="20"/>
                      <w:szCs w:val="20"/>
                      <w:vertAlign w:val="superscript"/>
                    </w:rPr>
                    <w:t>※1</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sz w:val="20"/>
                      <w:szCs w:val="20"/>
                    </w:rPr>
                    <w:t>(MW)</w:t>
                  </w:r>
                </w:p>
              </w:tc>
              <w:tc>
                <w:tcPr>
                  <w:tcW w:w="155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AFC</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変化速度</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(MW/分)</w:t>
                  </w:r>
                </w:p>
              </w:tc>
              <w:tc>
                <w:tcPr>
                  <w:tcW w:w="1665"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647E1A" w:rsidRPr="00D45ADF" w:rsidRDefault="00647E1A" w:rsidP="00D6183E">
                  <w:pPr>
                    <w:spacing w:line="220" w:lineRule="exact"/>
                    <w:jc w:val="left"/>
                    <w:rPr>
                      <w:rFonts w:ascii="ＭＳ 明朝" w:eastAsia="ＭＳ 明朝" w:hAnsi="ＭＳ 明朝" w:cs="Times New Roman"/>
                      <w:sz w:val="20"/>
                      <w:szCs w:val="20"/>
                    </w:rPr>
                  </w:pPr>
                </w:p>
              </w:tc>
            </w:tr>
            <w:tr w:rsidR="00D45ADF" w:rsidRPr="00D45ADF" w:rsidTr="00D6183E">
              <w:trPr>
                <w:trHeight w:val="720"/>
              </w:trPr>
              <w:tc>
                <w:tcPr>
                  <w:tcW w:w="1227" w:type="dxa"/>
                  <w:vMerge w:val="restart"/>
                  <w:shd w:val="clear" w:color="auto" w:fill="auto"/>
                  <w:vAlign w:val="center"/>
                </w:tcPr>
                <w:p w:rsidR="00647E1A" w:rsidRPr="00D45ADF" w:rsidRDefault="00647E1A" w:rsidP="00D6183E">
                  <w:pPr>
                    <w:spacing w:line="22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●発電所</w:t>
                  </w:r>
                </w:p>
                <w:p w:rsidR="00647E1A" w:rsidRPr="00D45ADF" w:rsidRDefault="00647E1A" w:rsidP="00D6183E">
                  <w:pPr>
                    <w:spacing w:line="22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●号機</w:t>
                  </w:r>
                </w:p>
                <w:p w:rsidR="00647E1A" w:rsidRPr="00D45ADF" w:rsidRDefault="00647E1A" w:rsidP="00D6183E">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700</w:t>
                  </w:r>
                </w:p>
              </w:tc>
              <w:tc>
                <w:tcPr>
                  <w:tcW w:w="122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700</w:t>
                  </w:r>
                </w:p>
              </w:tc>
              <w:tc>
                <w:tcPr>
                  <w:tcW w:w="1701"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4.5</w:t>
                  </w:r>
                </w:p>
              </w:tc>
              <w:tc>
                <w:tcPr>
                  <w:tcW w:w="1559"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80</w:t>
                  </w:r>
                </w:p>
              </w:tc>
              <w:tc>
                <w:tcPr>
                  <w:tcW w:w="1665"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21</w:t>
                  </w:r>
                </w:p>
              </w:tc>
              <w:tc>
                <w:tcPr>
                  <w:tcW w:w="1666"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210</w:t>
                  </w:r>
                </w:p>
              </w:tc>
              <w:tc>
                <w:tcPr>
                  <w:tcW w:w="1665"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w:t>
                  </w:r>
                </w:p>
              </w:tc>
              <w:tc>
                <w:tcPr>
                  <w:tcW w:w="1666"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210</w:t>
                  </w:r>
                </w:p>
              </w:tc>
            </w:tr>
            <w:tr w:rsidR="00D45ADF" w:rsidRPr="00D45ADF" w:rsidTr="00D6183E">
              <w:trPr>
                <w:trHeight w:val="720"/>
              </w:trPr>
              <w:tc>
                <w:tcPr>
                  <w:tcW w:w="1227"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pacing w:val="-20"/>
                      <w:sz w:val="20"/>
                      <w:szCs w:val="20"/>
                    </w:rPr>
                  </w:pPr>
                  <w:r w:rsidRPr="00D45ADF">
                    <w:rPr>
                      <w:rFonts w:asciiTheme="minorEastAsia" w:hAnsiTheme="minorEastAsia" w:cs="Times New Roman" w:hint="eastAsia"/>
                      <w:spacing w:val="-20"/>
                      <w:sz w:val="20"/>
                      <w:szCs w:val="20"/>
                    </w:rPr>
                    <w:t>40</w:t>
                  </w:r>
                </w:p>
              </w:tc>
              <w:tc>
                <w:tcPr>
                  <w:tcW w:w="1559"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pacing w:val="-20"/>
                      <w:sz w:val="20"/>
                      <w:szCs w:val="20"/>
                    </w:rPr>
                  </w:pPr>
                  <w:r w:rsidRPr="00D45ADF">
                    <w:rPr>
                      <w:rFonts w:asciiTheme="minorEastAsia" w:hAnsiTheme="minorEastAsia" w:cs="Times New Roman" w:hint="eastAsia"/>
                      <w:spacing w:val="-20"/>
                      <w:sz w:val="20"/>
                      <w:szCs w:val="20"/>
                    </w:rPr>
                    <w:t>21</w:t>
                  </w:r>
                </w:p>
              </w:tc>
              <w:tc>
                <w:tcPr>
                  <w:tcW w:w="1665"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647E1A" w:rsidRPr="00D45ADF" w:rsidRDefault="00647E1A" w:rsidP="00D6183E">
                  <w:pPr>
                    <w:spacing w:line="220" w:lineRule="exact"/>
                    <w:jc w:val="center"/>
                    <w:rPr>
                      <w:rFonts w:ascii="Century" w:eastAsia="ＭＳ 明朝" w:hAnsi="ＭＳ 明朝" w:cs="Times New Roman"/>
                      <w:spacing w:val="-20"/>
                      <w:sz w:val="16"/>
                      <w:szCs w:val="16"/>
                    </w:rPr>
                  </w:pPr>
                </w:p>
              </w:tc>
            </w:tr>
          </w:tbl>
          <w:p w:rsidR="00647E1A" w:rsidRPr="00D45ADF" w:rsidRDefault="00647E1A" w:rsidP="00D6183E">
            <w:pPr>
              <w:spacing w:line="264" w:lineRule="auto"/>
              <w:jc w:val="left"/>
              <w:rPr>
                <w:rFonts w:ascii="ＭＳ 明朝" w:eastAsia="ＭＳ 明朝" w:hAnsi="ＭＳ 明朝" w:cs="Times New Roman"/>
                <w:sz w:val="24"/>
                <w:szCs w:val="24"/>
              </w:rPr>
            </w:pP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※1 出力によりＧＦ幅、ＡＦＣ幅に差がある場合には区分して記載してください。</w:t>
            </w: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※2 出力により変化速度に差がある場合には区分して記載してください。</w:t>
            </w:r>
          </w:p>
          <w:p w:rsidR="00647E1A" w:rsidRPr="00D45ADF" w:rsidRDefault="00647E1A" w:rsidP="00D6183E">
            <w:pPr>
              <w:spacing w:line="264" w:lineRule="auto"/>
              <w:ind w:left="480" w:hangingChars="200" w:hanging="480"/>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※3 運転可能出力帯切替時に、補機の起動・停止で時間を要する場合に記載してください。</w:t>
            </w:r>
          </w:p>
          <w:p w:rsidR="00647E1A" w:rsidRPr="00D45ADF" w:rsidRDefault="00647E1A" w:rsidP="00D6183E">
            <w:pPr>
              <w:spacing w:line="264" w:lineRule="auto"/>
              <w:ind w:left="480" w:hangingChars="200" w:hanging="480"/>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※4 現地操作にて、出力上昇、出力降下させる場合の出力変化速度を記載してください。</w:t>
            </w:r>
          </w:p>
          <w:p w:rsidR="00647E1A" w:rsidRPr="00D45ADF" w:rsidRDefault="00647E1A" w:rsidP="00D6183E">
            <w:pPr>
              <w:spacing w:line="264" w:lineRule="auto"/>
              <w:jc w:val="left"/>
              <w:rPr>
                <w:rFonts w:ascii="ＭＳ 明朝" w:eastAsia="ＭＳ 明朝" w:hAnsi="ＭＳ 明朝" w:cs="Times New Roman"/>
                <w:sz w:val="24"/>
                <w:szCs w:val="24"/>
              </w:rPr>
            </w:pP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○上記機能を証明する書類の添付が必要となります。</w:t>
            </w:r>
          </w:p>
          <w:p w:rsidR="00647E1A" w:rsidRPr="00D45ADF" w:rsidRDefault="00647E1A" w:rsidP="00D6183E">
            <w:pPr>
              <w:rPr>
                <w:rFonts w:asciiTheme="minorEastAsia" w:hAnsiTheme="minorEastAsia"/>
                <w:sz w:val="24"/>
              </w:rPr>
            </w:pPr>
          </w:p>
          <w:p w:rsidR="00647E1A" w:rsidRPr="00D45ADF" w:rsidRDefault="00647E1A" w:rsidP="00D6183E">
            <w:pPr>
              <w:rPr>
                <w:rFonts w:asciiTheme="minorEastAsia" w:hAnsiTheme="minorEastAsia"/>
                <w:sz w:val="24"/>
              </w:rPr>
            </w:pPr>
          </w:p>
          <w:p w:rsidR="00647E1A" w:rsidRPr="00D45ADF" w:rsidRDefault="00647E1A" w:rsidP="00D6183E">
            <w:pPr>
              <w:rPr>
                <w:rFonts w:asciiTheme="minorEastAsia" w:hAnsiTheme="minorEastAsia"/>
                <w:sz w:val="24"/>
              </w:rPr>
            </w:pPr>
          </w:p>
        </w:tc>
      </w:tr>
    </w:tbl>
    <w:p w:rsidR="00647E1A" w:rsidRPr="00D45ADF" w:rsidRDefault="00647E1A" w:rsidP="00647E1A">
      <w:pPr>
        <w:rPr>
          <w:rFonts w:asciiTheme="minorEastAsia" w:hAnsiTheme="minorEastAsia"/>
          <w:sz w:val="24"/>
        </w:rPr>
      </w:pPr>
    </w:p>
    <w:p w:rsidR="00647E1A" w:rsidRPr="00D45ADF" w:rsidRDefault="00647E1A" w:rsidP="00647E1A">
      <w:pPr>
        <w:widowControl/>
        <w:jc w:val="left"/>
        <w:rPr>
          <w:rFonts w:asciiTheme="minorEastAsia" w:hAnsiTheme="minorEastAsia"/>
          <w:sz w:val="24"/>
          <w:szCs w:val="24"/>
        </w:rPr>
      </w:pPr>
      <w:r w:rsidRPr="00D45ADF">
        <w:rPr>
          <w:rFonts w:asciiTheme="minorEastAsia" w:hAnsiTheme="minorEastAsia"/>
          <w:sz w:val="24"/>
          <w:szCs w:val="24"/>
        </w:rPr>
        <w:br w:type="page"/>
      </w:r>
    </w:p>
    <w:p w:rsidR="00647E1A" w:rsidRPr="00D45ADF" w:rsidRDefault="00647E1A" w:rsidP="00647E1A">
      <w:pPr>
        <w:rPr>
          <w:rFonts w:hAnsi="ＭＳ 明朝"/>
          <w:sz w:val="24"/>
        </w:rPr>
      </w:pPr>
      <w:r w:rsidRPr="00D45ADF">
        <w:rPr>
          <w:rFonts w:hAnsi="ＭＳ 明朝" w:hint="eastAsia"/>
          <w:sz w:val="24"/>
        </w:rPr>
        <w:lastRenderedPageBreak/>
        <w:t xml:space="preserve">ｅ－１　電源等の主要運用値・起動停止条件（様式５－１）　　　　　　　　　　　　　　　　　　　　　　　</w:t>
      </w:r>
    </w:p>
    <w:tbl>
      <w:tblPr>
        <w:tblStyle w:val="a8"/>
        <w:tblW w:w="0" w:type="auto"/>
        <w:tblInd w:w="108" w:type="dxa"/>
        <w:tblLook w:val="04A0" w:firstRow="1" w:lastRow="0" w:firstColumn="1" w:lastColumn="0" w:noHBand="0" w:noVBand="1"/>
      </w:tblPr>
      <w:tblGrid>
        <w:gridCol w:w="14110"/>
      </w:tblGrid>
      <w:tr w:rsidR="00D45ADF" w:rsidRPr="00D45ADF" w:rsidTr="00D6183E">
        <w:tc>
          <w:tcPr>
            <w:tcW w:w="14110" w:type="dxa"/>
          </w:tcPr>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 xml:space="preserve">火力発電機の場合　　　　　　　　　　　　　　　　　　　　　　</w:t>
            </w:r>
          </w:p>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D45ADF" w:rsidRPr="00D45ADF" w:rsidTr="00D6183E">
              <w:trPr>
                <w:trHeight w:val="338"/>
              </w:trPr>
              <w:tc>
                <w:tcPr>
                  <w:tcW w:w="1031"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認可</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最大</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6946" w:type="dxa"/>
                  <w:gridSpan w:val="9"/>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停　止</w:t>
                  </w:r>
                </w:p>
              </w:tc>
              <w:tc>
                <w:tcPr>
                  <w:tcW w:w="1551" w:type="dxa"/>
                  <w:gridSpan w:val="2"/>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その他制約</w:t>
                  </w:r>
                </w:p>
              </w:tc>
            </w:tr>
            <w:tr w:rsidR="00D45ADF" w:rsidRPr="00D45ADF" w:rsidTr="00D6183E">
              <w:trPr>
                <w:trHeight w:val="416"/>
              </w:trPr>
              <w:tc>
                <w:tcPr>
                  <w:tcW w:w="1031" w:type="dxa"/>
                  <w:vMerge/>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停止</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時間</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(h)</w:t>
                  </w:r>
                </w:p>
              </w:tc>
              <w:tc>
                <w:tcPr>
                  <w:tcW w:w="3686" w:type="dxa"/>
                  <w:gridSpan w:val="5"/>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給電運用</w:t>
                  </w:r>
                  <w:r w:rsidRPr="00D45ADF">
                    <w:rPr>
                      <w:rFonts w:ascii="ＭＳ 明朝" w:eastAsia="ＭＳ 明朝" w:hAnsi="ＭＳ 明朝" w:cs="Times New Roman" w:hint="eastAsia"/>
                      <w:sz w:val="20"/>
                      <w:szCs w:val="20"/>
                      <w:vertAlign w:val="superscript"/>
                    </w:rPr>
                    <w:t>※</w:t>
                  </w:r>
                  <w:r w:rsidRPr="00D45ADF">
                    <w:rPr>
                      <w:rFonts w:ascii="ＭＳ 明朝" w:eastAsia="ＭＳ 明朝" w:hAnsi="ＭＳ 明朝" w:cs="Times New Roman"/>
                      <w:sz w:val="20"/>
                      <w:szCs w:val="20"/>
                      <w:vertAlign w:val="superscript"/>
                    </w:rPr>
                    <w:t>1</w:t>
                  </w:r>
                </w:p>
              </w:tc>
              <w:tc>
                <w:tcPr>
                  <w:tcW w:w="1701" w:type="dxa"/>
                  <w:gridSpan w:val="2"/>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冷却停止</w:t>
                  </w:r>
                </w:p>
              </w:tc>
              <w:tc>
                <w:tcPr>
                  <w:tcW w:w="844" w:type="dxa"/>
                  <w:vMerge w:val="restart"/>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運転</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可能</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時間</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(h)</w:t>
                  </w:r>
                </w:p>
              </w:tc>
              <w:tc>
                <w:tcPr>
                  <w:tcW w:w="70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起動</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可能</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回数</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(回)</w:t>
                  </w:r>
                </w:p>
              </w:tc>
            </w:tr>
            <w:tr w:rsidR="00D45ADF" w:rsidRPr="00D45ADF" w:rsidTr="00D6183E">
              <w:trPr>
                <w:cantSplit/>
                <w:trHeight w:val="1073"/>
              </w:trPr>
              <w:tc>
                <w:tcPr>
                  <w:tcW w:w="1031"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647E1A" w:rsidRPr="00D45ADF" w:rsidRDefault="00647E1A" w:rsidP="00D6183E">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647E1A" w:rsidRPr="00D45ADF" w:rsidRDefault="00647E1A" w:rsidP="00D6183E">
                  <w:pPr>
                    <w:spacing w:line="220" w:lineRule="exact"/>
                    <w:rPr>
                      <w:rFonts w:ascii="ＭＳ 明朝" w:eastAsia="ＭＳ 明朝" w:hAnsi="ＭＳ 明朝" w:cs="Times New Roman"/>
                      <w:sz w:val="16"/>
                      <w:szCs w:val="16"/>
                    </w:rPr>
                  </w:pP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起動</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指令</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ﾎﾞｲﾗ</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点火</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ﾀｰﾋﾞﾝ</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起動</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並列</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定格</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並列</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から</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(h)</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定格</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～解列</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sz w:val="20"/>
                      <w:szCs w:val="20"/>
                    </w:rPr>
                    <w:t>(h)</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解列時</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864"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定格</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～解列</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sz w:val="20"/>
                      <w:szCs w:val="20"/>
                    </w:rPr>
                    <w:t>(h)</w:t>
                  </w:r>
                </w:p>
              </w:tc>
              <w:tc>
                <w:tcPr>
                  <w:tcW w:w="845"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解列時</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844" w:type="dxa"/>
                  <w:vMerge/>
                </w:tcPr>
                <w:p w:rsidR="00647E1A" w:rsidRPr="00D45ADF" w:rsidRDefault="00647E1A" w:rsidP="00D6183E">
                  <w:pPr>
                    <w:spacing w:line="220" w:lineRule="exact"/>
                    <w:jc w:val="left"/>
                    <w:rPr>
                      <w:rFonts w:ascii="ＭＳ 明朝" w:eastAsia="ＭＳ 明朝" w:hAnsi="ＭＳ 明朝" w:cs="Times New Roman"/>
                      <w:sz w:val="16"/>
                      <w:szCs w:val="16"/>
                    </w:rPr>
                  </w:pPr>
                </w:p>
              </w:tc>
              <w:tc>
                <w:tcPr>
                  <w:tcW w:w="707" w:type="dxa"/>
                  <w:vMerge/>
                  <w:shd w:val="clear" w:color="auto" w:fill="auto"/>
                </w:tcPr>
                <w:p w:rsidR="00647E1A" w:rsidRPr="00D45ADF" w:rsidRDefault="00647E1A" w:rsidP="00D6183E">
                  <w:pPr>
                    <w:spacing w:line="220" w:lineRule="exact"/>
                    <w:jc w:val="left"/>
                    <w:rPr>
                      <w:rFonts w:ascii="ＭＳ 明朝" w:eastAsia="ＭＳ 明朝" w:hAnsi="ＭＳ 明朝" w:cs="Times New Roman"/>
                      <w:sz w:val="16"/>
                      <w:szCs w:val="16"/>
                    </w:rPr>
                  </w:pPr>
                </w:p>
              </w:tc>
            </w:tr>
            <w:tr w:rsidR="00D45ADF" w:rsidRPr="00D45ADF" w:rsidTr="00D6183E">
              <w:trPr>
                <w:trHeight w:val="513"/>
              </w:trPr>
              <w:tc>
                <w:tcPr>
                  <w:tcW w:w="1031"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発電所</w:t>
                  </w:r>
                </w:p>
                <w:p w:rsidR="00647E1A" w:rsidRPr="00D45ADF" w:rsidRDefault="00647E1A" w:rsidP="00D6183E">
                  <w:pPr>
                    <w:spacing w:line="220" w:lineRule="exact"/>
                    <w:jc w:val="center"/>
                    <w:rPr>
                      <w:rFonts w:ascii="ＭＳ 明朝" w:eastAsia="ＭＳ 明朝" w:hAnsi="ＭＳ 明朝" w:cs="Times New Roman"/>
                      <w:sz w:val="20"/>
                      <w:szCs w:val="20"/>
                    </w:rPr>
                  </w:pP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●号</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700</w:t>
                  </w:r>
                </w:p>
              </w:tc>
              <w:tc>
                <w:tcPr>
                  <w:tcW w:w="709" w:type="dxa"/>
                  <w:shd w:val="clear" w:color="auto" w:fill="auto"/>
                  <w:vAlign w:val="center"/>
                </w:tcPr>
                <w:p w:rsidR="00647E1A" w:rsidRPr="00D45ADF" w:rsidRDefault="00647E1A" w:rsidP="00D6183E">
                  <w:pPr>
                    <w:spacing w:line="22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ﾎｯﾄ</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8h</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以内</w:t>
                  </w:r>
                </w:p>
              </w:tc>
              <w:tc>
                <w:tcPr>
                  <w:tcW w:w="709" w:type="dxa"/>
                  <w:shd w:val="clear" w:color="auto" w:fill="auto"/>
                  <w:vAlign w:val="center"/>
                </w:tcPr>
                <w:p w:rsidR="00647E1A" w:rsidRPr="00D45ADF" w:rsidRDefault="00647E1A" w:rsidP="00D6183E">
                  <w:pPr>
                    <w:adjustRightInd w:val="0"/>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-2H</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-1H</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30M</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-40M</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0</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2H</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1H</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30M</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300</w:t>
                  </w:r>
                </w:p>
              </w:tc>
              <w:tc>
                <w:tcPr>
                  <w:tcW w:w="850"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-2H</w:t>
                  </w:r>
                </w:p>
              </w:tc>
              <w:tc>
                <w:tcPr>
                  <w:tcW w:w="851"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100</w:t>
                  </w:r>
                </w:p>
              </w:tc>
              <w:tc>
                <w:tcPr>
                  <w:tcW w:w="864"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-3H</w:t>
                  </w:r>
                </w:p>
              </w:tc>
              <w:tc>
                <w:tcPr>
                  <w:tcW w:w="845"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100</w:t>
                  </w:r>
                </w:p>
              </w:tc>
              <w:tc>
                <w:tcPr>
                  <w:tcW w:w="844" w:type="dxa"/>
                  <w:vMerge w:val="restart"/>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8000</w:t>
                  </w:r>
                </w:p>
              </w:tc>
              <w:tc>
                <w:tcPr>
                  <w:tcW w:w="70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200</w:t>
                  </w:r>
                </w:p>
              </w:tc>
            </w:tr>
            <w:tr w:rsidR="00D45ADF" w:rsidRPr="00D45ADF" w:rsidTr="00D6183E">
              <w:trPr>
                <w:trHeight w:val="513"/>
              </w:trPr>
              <w:tc>
                <w:tcPr>
                  <w:tcW w:w="1031"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r>
            <w:tr w:rsidR="00D45ADF" w:rsidRPr="00D45ADF" w:rsidTr="00D6183E">
              <w:trPr>
                <w:trHeight w:val="513"/>
              </w:trPr>
              <w:tc>
                <w:tcPr>
                  <w:tcW w:w="1031"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70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pacing w:val="-20"/>
                      <w:sz w:val="20"/>
                      <w:szCs w:val="20"/>
                    </w:rPr>
                  </w:pPr>
                  <w:r w:rsidRPr="00D45ADF">
                    <w:rPr>
                      <w:rFonts w:ascii="ＭＳ 明朝" w:eastAsia="ＭＳ 明朝" w:hAnsi="ＭＳ 明朝" w:cs="Times New Roman" w:hint="eastAsia"/>
                      <w:spacing w:val="-20"/>
                      <w:sz w:val="20"/>
                      <w:szCs w:val="20"/>
                    </w:rPr>
                    <w:t>…</w:t>
                  </w:r>
                </w:p>
              </w:tc>
              <w:tc>
                <w:tcPr>
                  <w:tcW w:w="850"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647E1A" w:rsidRPr="00D45ADF" w:rsidRDefault="00647E1A" w:rsidP="00D6183E">
                  <w:pPr>
                    <w:spacing w:line="220" w:lineRule="exact"/>
                    <w:jc w:val="center"/>
                    <w:rPr>
                      <w:rFonts w:ascii="ＭＳ 明朝" w:eastAsia="ＭＳ 明朝" w:hAnsi="ＭＳ 明朝" w:cs="Times New Roman"/>
                      <w:spacing w:val="-20"/>
                      <w:sz w:val="16"/>
                      <w:szCs w:val="16"/>
                    </w:rPr>
                  </w:pPr>
                </w:p>
              </w:tc>
            </w:tr>
          </w:tbl>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※１給電運用とは、当社中央給電指令所からのオンライン指令により、運転を行うことをいう。</w:t>
            </w:r>
          </w:p>
          <w:p w:rsidR="00647E1A" w:rsidRPr="00D45ADF" w:rsidRDefault="00647E1A" w:rsidP="00D6183E">
            <w:pPr>
              <w:spacing w:line="264" w:lineRule="auto"/>
              <w:jc w:val="left"/>
              <w:rPr>
                <w:rFonts w:ascii="ＭＳ 明朝" w:eastAsia="ＭＳ 明朝" w:hAnsi="ＭＳ 明朝" w:cs="Times New Roman"/>
                <w:sz w:val="24"/>
                <w:szCs w:val="24"/>
              </w:rPr>
            </w:pP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Century" w:eastAsia="ＭＳ 明朝" w:hAnsi="ＭＳ 明朝" w:cs="Times New Roman" w:hint="eastAsia"/>
                <w:noProof/>
                <w:sz w:val="24"/>
              </w:rPr>
              <mc:AlternateContent>
                <mc:Choice Requires="wps">
                  <w:drawing>
                    <wp:anchor distT="0" distB="0" distL="114300" distR="114300" simplePos="0" relativeHeight="251685888" behindDoc="0" locked="0" layoutInCell="1" allowOverlap="1" wp14:anchorId="40BAA73B" wp14:editId="53AE53F4">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C4D" w:rsidRPr="00823393" w:rsidRDefault="008A6C4D"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margin-left:154.45pt;margin-top:102.95pt;width:55.75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PoQIAAIo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" fillcolor="white [3212]" stroked="f" strokeweight=".5pt">
                      <v:textbox style="mso-fit-shape-to-text:t" inset="0,0,0,0">
                        <w:txbxContent>
                          <w:p w:rsidR="008A6C4D" w:rsidRPr="00823393" w:rsidRDefault="008A6C4D"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D45ADF">
              <w:rPr>
                <w:rFonts w:ascii="Century" w:eastAsia="ＭＳ 明朝" w:hAnsi="ＭＳ 明朝" w:cs="Times New Roman" w:hint="eastAsia"/>
                <w:noProof/>
                <w:sz w:val="24"/>
              </w:rPr>
              <w:drawing>
                <wp:inline distT="0" distB="0" distL="0" distR="0" wp14:anchorId="298CC3F9" wp14:editId="1846F277">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647E1A" w:rsidRPr="00D45ADF" w:rsidRDefault="00647E1A" w:rsidP="00D6183E">
            <w:pPr>
              <w:spacing w:line="264" w:lineRule="auto"/>
              <w:rPr>
                <w:rFonts w:ascii="ＭＳ 明朝" w:eastAsia="ＭＳ 明朝" w:hAnsi="ＭＳ 明朝" w:cs="Times New Roman"/>
                <w:sz w:val="24"/>
                <w:szCs w:val="24"/>
              </w:rPr>
            </w:pPr>
          </w:p>
        </w:tc>
      </w:tr>
    </w:tbl>
    <w:p w:rsidR="00647E1A" w:rsidRPr="00D45ADF" w:rsidRDefault="00647E1A" w:rsidP="00647E1A">
      <w:pPr>
        <w:rPr>
          <w:rFonts w:hAnsi="ＭＳ 明朝"/>
          <w:sz w:val="24"/>
        </w:rPr>
      </w:pPr>
      <w:r w:rsidRPr="00D45ADF">
        <w:rPr>
          <w:rFonts w:hAnsi="ＭＳ 明朝" w:hint="eastAsia"/>
          <w:sz w:val="24"/>
        </w:rPr>
        <w:lastRenderedPageBreak/>
        <w:t>ｅ－２　電源等の主要運用値・起動停止条件（様式５－２）</w:t>
      </w:r>
      <w:r w:rsidR="008E0989">
        <w:rPr>
          <w:rFonts w:ascii="ＭＳ 明朝" w:eastAsia="ＭＳ 明朝" w:hAnsi="ＭＳ 明朝" w:cs="Times New Roman" w:hint="eastAsia"/>
          <w:sz w:val="24"/>
          <w:szCs w:val="24"/>
        </w:rPr>
        <w:t xml:space="preserve">　　　　　　　　　　　　　　　　　　　　　　</w:t>
      </w:r>
    </w:p>
    <w:tbl>
      <w:tblPr>
        <w:tblStyle w:val="a8"/>
        <w:tblW w:w="0" w:type="auto"/>
        <w:tblLayout w:type="fixed"/>
        <w:tblLook w:val="04A0" w:firstRow="1" w:lastRow="0" w:firstColumn="1" w:lastColumn="0" w:noHBand="0" w:noVBand="1"/>
      </w:tblPr>
      <w:tblGrid>
        <w:gridCol w:w="14200"/>
      </w:tblGrid>
      <w:tr w:rsidR="00647E1A" w:rsidRPr="00D45ADF" w:rsidTr="00D6183E">
        <w:tc>
          <w:tcPr>
            <w:tcW w:w="14200" w:type="dxa"/>
          </w:tcPr>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 xml:space="preserve">水力発電機の場合　　　　　　　　　　　　　　　　　　　　　　</w:t>
            </w:r>
          </w:p>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D45ADF" w:rsidRPr="00D45ADF" w:rsidTr="00D6183E">
              <w:trPr>
                <w:trHeight w:val="291"/>
              </w:trPr>
              <w:tc>
                <w:tcPr>
                  <w:tcW w:w="1129"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発電所名</w:t>
                  </w:r>
                </w:p>
              </w:tc>
              <w:tc>
                <w:tcPr>
                  <w:tcW w:w="851"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認可</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最大</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noProof/>
                      <w:sz w:val="20"/>
                      <w:szCs w:val="20"/>
                    </w:rPr>
                    <mc:AlternateContent>
                      <mc:Choice Requires="wps">
                        <w:drawing>
                          <wp:anchor distT="0" distB="0" distL="114300" distR="114300" simplePos="0" relativeHeight="251677696" behindDoc="0" locked="0" layoutInCell="1" allowOverlap="1" wp14:anchorId="3DE74457" wp14:editId="6C358E74">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" adj="1061" strokecolor="black [3213]">
                            <v:textbox inset="5.85pt,.7pt,5.85pt,.7pt"/>
                          </v:shape>
                        </w:pict>
                      </mc:Fallback>
                    </mc:AlternateContent>
                  </w:r>
                  <w:r w:rsidRPr="00D45ADF">
                    <w:rPr>
                      <w:rFonts w:asciiTheme="minorEastAsia" w:hAnsiTheme="minorEastAsia" w:cs="Times New Roman" w:hint="eastAsia"/>
                      <w:sz w:val="20"/>
                      <w:szCs w:val="20"/>
                    </w:rPr>
                    <w:t>出力(MW)</w:t>
                  </w:r>
                </w:p>
              </w:tc>
              <w:tc>
                <w:tcPr>
                  <w:tcW w:w="850" w:type="dxa"/>
                  <w:vMerge w:val="restart"/>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最低</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出力</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（揚水</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動力</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(MW)</w:t>
                  </w:r>
                </w:p>
              </w:tc>
              <w:tc>
                <w:tcPr>
                  <w:tcW w:w="851" w:type="dxa"/>
                  <w:vMerge w:val="restart"/>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使用</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水量(m</w:t>
                  </w:r>
                  <w:r w:rsidRPr="00D45ADF">
                    <w:rPr>
                      <w:rFonts w:asciiTheme="minorEastAsia" w:hAnsiTheme="minorEastAsia" w:cs="Times New Roman" w:hint="eastAsia"/>
                      <w:sz w:val="20"/>
                      <w:szCs w:val="20"/>
                      <w:vertAlign w:val="superscript"/>
                    </w:rPr>
                    <w:t>3</w:t>
                  </w:r>
                  <w:r w:rsidRPr="00D45ADF">
                    <w:rPr>
                      <w:rFonts w:asciiTheme="minorEastAsia" w:hAnsiTheme="minorEastAsia" w:cs="Times New Roman" w:hint="eastAsia"/>
                      <w:sz w:val="20"/>
                      <w:szCs w:val="20"/>
                    </w:rPr>
                    <w:t>/s)</w:t>
                  </w:r>
                </w:p>
              </w:tc>
              <w:tc>
                <w:tcPr>
                  <w:tcW w:w="3118" w:type="dxa"/>
                  <w:gridSpan w:val="4"/>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揚水</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総合</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効率</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tc>
              <w:tc>
                <w:tcPr>
                  <w:tcW w:w="1134"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貯水池</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noProof/>
                      <w:sz w:val="20"/>
                      <w:szCs w:val="20"/>
                    </w:rPr>
                    <mc:AlternateContent>
                      <mc:Choice Requires="wps">
                        <w:drawing>
                          <wp:anchor distT="0" distB="0" distL="114300" distR="114300" simplePos="0" relativeHeight="251679744" behindDoc="0" locked="0" layoutInCell="1" allowOverlap="1" wp14:anchorId="58FA7691" wp14:editId="1BA38D7E">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80" o:spid="_x0000_s1026" type="#_x0000_t87" style="position:absolute;left:0;text-align:left;margin-left:19.85pt;margin-top:45.7pt;width:20.55pt;height:144.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" adj="1543" strokecolor="black [3213]">
                            <v:textbox inset="5.85pt,.7pt,5.85pt,.7pt"/>
                          </v:shape>
                        </w:pict>
                      </mc:Fallback>
                    </mc:AlternateContent>
                  </w:r>
                  <w:r w:rsidRPr="00D45ADF">
                    <w:rPr>
                      <w:rFonts w:asciiTheme="minorEastAsia" w:hAnsiTheme="minorEastAsia" w:cs="Times New Roman" w:hint="eastAsia"/>
                      <w:sz w:val="20"/>
                      <w:szCs w:val="20"/>
                    </w:rPr>
                    <w:t>名称</w:t>
                  </w:r>
                </w:p>
              </w:tc>
              <w:tc>
                <w:tcPr>
                  <w:tcW w:w="992"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貯水池</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容量</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(10</w:t>
                  </w:r>
                  <w:r w:rsidRPr="00D45ADF">
                    <w:rPr>
                      <w:rFonts w:asciiTheme="minorEastAsia" w:hAnsiTheme="minorEastAsia" w:cs="Times New Roman" w:hint="eastAsia"/>
                      <w:sz w:val="20"/>
                      <w:szCs w:val="20"/>
                      <w:vertAlign w:val="superscript"/>
                    </w:rPr>
                    <w:t>3</w:t>
                  </w:r>
                  <w:r w:rsidRPr="00D45ADF">
                    <w:rPr>
                      <w:rFonts w:asciiTheme="minorEastAsia" w:hAnsiTheme="minorEastAsia" w:cs="Times New Roman" w:hint="eastAsia"/>
                      <w:sz w:val="20"/>
                      <w:szCs w:val="20"/>
                    </w:rPr>
                    <w:t>m</w:t>
                  </w:r>
                  <w:r w:rsidRPr="00D45ADF">
                    <w:rPr>
                      <w:rFonts w:asciiTheme="minorEastAsia" w:hAnsiTheme="minorEastAsia" w:cs="Times New Roman" w:hint="eastAsia"/>
                      <w:sz w:val="20"/>
                      <w:szCs w:val="20"/>
                      <w:vertAlign w:val="superscript"/>
                    </w:rPr>
                    <w:t>3</w:t>
                  </w:r>
                  <w:r w:rsidRPr="00D45ADF">
                    <w:rPr>
                      <w:rFonts w:asciiTheme="minorEastAsia" w:hAnsiTheme="minorEastAsia" w:cs="Times New Roman" w:hint="eastAsia"/>
                      <w:sz w:val="20"/>
                      <w:szCs w:val="20"/>
                    </w:rPr>
                    <w:t>)</w:t>
                  </w:r>
                </w:p>
              </w:tc>
              <w:tc>
                <w:tcPr>
                  <w:tcW w:w="803"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フル</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発電</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可能</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時間</w:t>
                  </w:r>
                </w:p>
              </w:tc>
              <w:tc>
                <w:tcPr>
                  <w:tcW w:w="945"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７時間</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継続</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可能</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出力</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(MW)</w:t>
                  </w:r>
                </w:p>
              </w:tc>
              <w:tc>
                <w:tcPr>
                  <w:tcW w:w="945" w:type="dxa"/>
                  <w:vMerge w:val="restart"/>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揚発</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供給力</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noProof/>
                      <w:sz w:val="20"/>
                      <w:szCs w:val="20"/>
                    </w:rPr>
                    <mc:AlternateContent>
                      <mc:Choice Requires="wps">
                        <w:drawing>
                          <wp:anchor distT="0" distB="0" distL="114300" distR="114300" simplePos="0" relativeHeight="251680768" behindDoc="0" locked="0" layoutInCell="1" allowOverlap="1" wp14:anchorId="26BF8098" wp14:editId="1BB51C44">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81" o:spid="_x0000_s1026" type="#_x0000_t87" style="position:absolute;left:0;text-align:left;margin-left:3pt;margin-top:7.6pt;width:18.3pt;height:197.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" adj="1307" strokecolor="black [3213]">
                            <v:textbox inset="5.85pt,.7pt,5.85pt,.7pt"/>
                          </v:shape>
                        </w:pict>
                      </mc:Fallback>
                    </mc:AlternateContent>
                  </w:r>
                  <w:r w:rsidRPr="00D45ADF">
                    <w:rPr>
                      <w:rFonts w:asciiTheme="minorEastAsia" w:hAnsiTheme="minorEastAsia" w:cs="Times New Roman" w:hint="eastAsia"/>
                      <w:sz w:val="20"/>
                      <w:szCs w:val="20"/>
                    </w:rPr>
                    <w:t>(MW)</w:t>
                  </w:r>
                </w:p>
              </w:tc>
              <w:tc>
                <w:tcPr>
                  <w:tcW w:w="1505" w:type="dxa"/>
                  <w:gridSpan w:val="2"/>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指令～</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並列時間(分)</w:t>
                  </w:r>
                </w:p>
              </w:tc>
            </w:tr>
            <w:tr w:rsidR="00D45ADF" w:rsidRPr="00D45ADF" w:rsidTr="00D6183E">
              <w:trPr>
                <w:trHeight w:val="1373"/>
              </w:trPr>
              <w:tc>
                <w:tcPr>
                  <w:tcW w:w="1129"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号機</w:t>
                  </w:r>
                </w:p>
              </w:tc>
              <w:tc>
                <w:tcPr>
                  <w:tcW w:w="756"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発電</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noProof/>
                      <w:sz w:val="20"/>
                      <w:szCs w:val="20"/>
                    </w:rPr>
                    <mc:AlternateContent>
                      <mc:Choice Requires="wps">
                        <w:drawing>
                          <wp:anchor distT="0" distB="0" distL="114300" distR="114300" simplePos="0" relativeHeight="251678720" behindDoc="0" locked="0" layoutInCell="1" allowOverlap="1" wp14:anchorId="3B45DC6B" wp14:editId="0225C4AC">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79" o:spid="_x0000_s1026" type="#_x0000_t87" style="position:absolute;left:0;text-align:left;margin-left:26.9pt;margin-top:30.4pt;width:17.9pt;height:14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" adj="1605" strokecolor="black [3213]">
                            <v:textbox inset="5.85pt,.7pt,5.85pt,.7pt"/>
                          </v:shape>
                        </w:pict>
                      </mc:Fallback>
                    </mc:AlternateContent>
                  </w:r>
                  <w:r w:rsidRPr="00D45ADF">
                    <w:rPr>
                      <w:rFonts w:asciiTheme="minorEastAsia" w:hAnsiTheme="minorEastAsia" w:cs="Times New Roman" w:hint="eastAsia"/>
                      <w:sz w:val="20"/>
                      <w:szCs w:val="20"/>
                    </w:rPr>
                    <w:t>(MW)</w:t>
                  </w:r>
                </w:p>
              </w:tc>
              <w:tc>
                <w:tcPr>
                  <w:tcW w:w="756"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揚水</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(MW)</w:t>
                  </w:r>
                </w:p>
              </w:tc>
              <w:tc>
                <w:tcPr>
                  <w:tcW w:w="850"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使用</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水量</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(m</w:t>
                  </w:r>
                  <w:r w:rsidRPr="00D45ADF">
                    <w:rPr>
                      <w:rFonts w:asciiTheme="minorEastAsia" w:hAnsiTheme="minorEastAsia" w:cs="Times New Roman" w:hint="eastAsia"/>
                      <w:sz w:val="20"/>
                      <w:szCs w:val="20"/>
                      <w:vertAlign w:val="superscript"/>
                    </w:rPr>
                    <w:t>3</w:t>
                  </w:r>
                  <w:r w:rsidRPr="00D45ADF">
                    <w:rPr>
                      <w:rFonts w:asciiTheme="minorEastAsia" w:hAnsiTheme="minorEastAsia" w:cs="Times New Roman" w:hint="eastAsia"/>
                      <w:sz w:val="20"/>
                      <w:szCs w:val="20"/>
                    </w:rPr>
                    <w:t>/s)</w:t>
                  </w:r>
                </w:p>
              </w:tc>
              <w:tc>
                <w:tcPr>
                  <w:tcW w:w="851"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647E1A" w:rsidRPr="00D45ADF"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発電</w:t>
                  </w:r>
                </w:p>
              </w:tc>
              <w:tc>
                <w:tcPr>
                  <w:tcW w:w="753" w:type="dxa"/>
                  <w:shd w:val="clear" w:color="auto" w:fill="auto"/>
                  <w:vAlign w:val="center"/>
                </w:tcPr>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揚水</w:t>
                  </w:r>
                </w:p>
                <w:p w:rsidR="00647E1A" w:rsidRPr="00D45ADF" w:rsidRDefault="00647E1A" w:rsidP="00D6183E">
                  <w:pPr>
                    <w:spacing w:line="220" w:lineRule="exact"/>
                    <w:jc w:val="center"/>
                    <w:rPr>
                      <w:rFonts w:asciiTheme="minorEastAsia" w:hAnsiTheme="minorEastAsia" w:cs="Times New Roman"/>
                      <w:sz w:val="20"/>
                      <w:szCs w:val="20"/>
                    </w:rPr>
                  </w:pPr>
                  <w:r w:rsidRPr="00D45ADF">
                    <w:rPr>
                      <w:rFonts w:asciiTheme="minorEastAsia" w:hAnsiTheme="minorEastAsia" w:cs="Times New Roman" w:hint="eastAsia"/>
                      <w:sz w:val="20"/>
                      <w:szCs w:val="20"/>
                    </w:rPr>
                    <w:t>※</w:t>
                  </w:r>
                </w:p>
              </w:tc>
            </w:tr>
            <w:tr w:rsidR="00D45ADF" w:rsidRPr="00D45ADF" w:rsidTr="00D6183E">
              <w:trPr>
                <w:trHeight w:val="1088"/>
              </w:trPr>
              <w:tc>
                <w:tcPr>
                  <w:tcW w:w="1129"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B発電所</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1500</w:t>
                  </w:r>
                </w:p>
              </w:tc>
              <w:tc>
                <w:tcPr>
                  <w:tcW w:w="850" w:type="dxa"/>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750</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(1560)</w:t>
                  </w:r>
                </w:p>
              </w:tc>
              <w:tc>
                <w:tcPr>
                  <w:tcW w:w="851" w:type="dxa"/>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375</w:t>
                  </w:r>
                </w:p>
              </w:tc>
              <w:tc>
                <w:tcPr>
                  <w:tcW w:w="756"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w:t>
                  </w:r>
                </w:p>
              </w:tc>
              <w:tc>
                <w:tcPr>
                  <w:tcW w:w="756"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250</w:t>
                  </w:r>
                </w:p>
              </w:tc>
              <w:tc>
                <w:tcPr>
                  <w:tcW w:w="756"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260</w:t>
                  </w:r>
                </w:p>
              </w:tc>
              <w:tc>
                <w:tcPr>
                  <w:tcW w:w="850"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62.5</w:t>
                  </w:r>
                </w:p>
              </w:tc>
              <w:tc>
                <w:tcPr>
                  <w:tcW w:w="851"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73</w:t>
                  </w:r>
                </w:p>
              </w:tc>
              <w:tc>
                <w:tcPr>
                  <w:tcW w:w="1134"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上池</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下池</w:t>
                  </w:r>
                </w:p>
              </w:tc>
              <w:tc>
                <w:tcPr>
                  <w:tcW w:w="992"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9000</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9000</w:t>
                  </w:r>
                </w:p>
              </w:tc>
              <w:tc>
                <w:tcPr>
                  <w:tcW w:w="803"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6.7</w:t>
                  </w:r>
                </w:p>
              </w:tc>
              <w:tc>
                <w:tcPr>
                  <w:tcW w:w="945"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1500</w:t>
                  </w:r>
                </w:p>
              </w:tc>
              <w:tc>
                <w:tcPr>
                  <w:tcW w:w="945"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1500</w:t>
                  </w:r>
                </w:p>
              </w:tc>
              <w:tc>
                <w:tcPr>
                  <w:tcW w:w="752"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w:t>
                  </w:r>
                </w:p>
              </w:tc>
              <w:tc>
                <w:tcPr>
                  <w:tcW w:w="753" w:type="dxa"/>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8</w:t>
                  </w:r>
                </w:p>
              </w:tc>
            </w:tr>
          </w:tbl>
          <w:p w:rsidR="00647E1A" w:rsidRPr="00D45ADF" w:rsidRDefault="00647E1A" w:rsidP="00D6183E">
            <w:pPr>
              <w:spacing w:line="264" w:lineRule="auto"/>
              <w:jc w:val="right"/>
              <w:rPr>
                <w:rFonts w:ascii="Century" w:eastAsia="ＭＳ 明朝" w:hAnsi="ＭＳ 明朝" w:cs="Times New Roman"/>
                <w:sz w:val="24"/>
              </w:rPr>
            </w:pPr>
          </w:p>
          <w:p w:rsidR="00647E1A" w:rsidRPr="00D45ADF" w:rsidRDefault="00647E1A" w:rsidP="00D6183E">
            <w:pPr>
              <w:spacing w:line="264" w:lineRule="auto"/>
              <w:jc w:val="right"/>
              <w:rPr>
                <w:rFonts w:ascii="Century" w:eastAsia="ＭＳ 明朝" w:hAnsi="ＭＳ 明朝" w:cs="Times New Roman"/>
                <w:sz w:val="24"/>
              </w:rPr>
            </w:pPr>
            <w:r w:rsidRPr="00D45ADF">
              <w:rPr>
                <w:rFonts w:ascii="Century" w:eastAsia="ＭＳ 明朝" w:hAnsi="ＭＳ 明朝" w:cs="Times New Roman"/>
                <w:noProof/>
                <w:sz w:val="24"/>
              </w:rPr>
              <mc:AlternateContent>
                <mc:Choice Requires="wps">
                  <w:drawing>
                    <wp:anchor distT="0" distB="0" distL="114300" distR="114300" simplePos="0" relativeHeight="251683840" behindDoc="0" locked="0" layoutInCell="1" allowOverlap="1" wp14:anchorId="034243DF" wp14:editId="203274D1">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D45ADF" w:rsidRDefault="008A6C4D" w:rsidP="00647E1A">
                                  <w:pPr>
                                    <w:jc w:val="center"/>
                                    <w:rPr>
                                      <w:sz w:val="20"/>
                                      <w:szCs w:val="20"/>
                                    </w:rPr>
                                  </w:pPr>
                                  <w:r w:rsidRPr="00D45ADF">
                                    <w:rPr>
                                      <w:rFonts w:hint="eastAsia"/>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7" o:spid="_x0000_s1027" type="#_x0000_t202" style="position:absolute;left:0;text-align:left;margin-left:536.6pt;margin-top:7.7pt;width:118.3pt;height: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rsidR="008A6C4D" w:rsidRPr="00D45ADF" w:rsidRDefault="008A6C4D" w:rsidP="00647E1A">
                            <w:pPr>
                              <w:jc w:val="center"/>
                              <w:rPr>
                                <w:sz w:val="20"/>
                                <w:szCs w:val="20"/>
                              </w:rPr>
                            </w:pPr>
                            <w:r w:rsidRPr="00D45ADF">
                              <w:rPr>
                                <w:rFonts w:hint="eastAsia"/>
                                <w:sz w:val="20"/>
                                <w:szCs w:val="20"/>
                              </w:rPr>
                              <w:t>契約電力あたりで記載</w:t>
                            </w:r>
                          </w:p>
                        </w:txbxContent>
                      </v:textbox>
                    </v:shape>
                  </w:pict>
                </mc:Fallback>
              </mc:AlternateContent>
            </w:r>
            <w:r w:rsidRPr="00D45ADF">
              <w:rPr>
                <w:rFonts w:ascii="Century" w:eastAsia="ＭＳ 明朝" w:hAnsi="ＭＳ 明朝" w:cs="Times New Roman"/>
                <w:noProof/>
                <w:sz w:val="24"/>
              </w:rPr>
              <mc:AlternateContent>
                <mc:Choice Requires="wps">
                  <w:drawing>
                    <wp:anchor distT="0" distB="0" distL="114300" distR="114300" simplePos="0" relativeHeight="251682816" behindDoc="0" locked="0" layoutInCell="1" allowOverlap="1" wp14:anchorId="5FB4EEDC" wp14:editId="3B3C59E5">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D45ADF" w:rsidRDefault="008A6C4D" w:rsidP="00647E1A">
                                  <w:pPr>
                                    <w:jc w:val="center"/>
                                    <w:rPr>
                                      <w:sz w:val="20"/>
                                      <w:szCs w:val="20"/>
                                    </w:rPr>
                                  </w:pPr>
                                  <w:r w:rsidRPr="00D45ADF">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76" o:spid="_x0000_s1028" type="#_x0000_t202" style="position:absolute;left:0;text-align:left;margin-left:370.1pt;margin-top:9.05pt;width:105.85pt;height:2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rsidR="008A6C4D" w:rsidRPr="00D45ADF" w:rsidRDefault="008A6C4D" w:rsidP="00647E1A">
                            <w:pPr>
                              <w:jc w:val="center"/>
                              <w:rPr>
                                <w:sz w:val="20"/>
                                <w:szCs w:val="20"/>
                              </w:rPr>
                            </w:pPr>
                            <w:r w:rsidRPr="00D45ADF">
                              <w:rPr>
                                <w:rFonts w:hint="eastAsia"/>
                                <w:sz w:val="20"/>
                                <w:szCs w:val="20"/>
                              </w:rPr>
                              <w:t>発電所単位で記載</w:t>
                            </w:r>
                          </w:p>
                        </w:txbxContent>
                      </v:textbox>
                    </v:shape>
                  </w:pict>
                </mc:Fallback>
              </mc:AlternateContent>
            </w:r>
            <w:r w:rsidRPr="00D45ADF">
              <w:rPr>
                <w:rFonts w:ascii="Century" w:eastAsia="ＭＳ 明朝" w:hAnsi="ＭＳ 明朝" w:cs="Times New Roman"/>
                <w:noProof/>
                <w:sz w:val="24"/>
              </w:rPr>
              <mc:AlternateContent>
                <mc:Choice Requires="wps">
                  <w:drawing>
                    <wp:anchor distT="0" distB="0" distL="114300" distR="114300" simplePos="0" relativeHeight="251681792" behindDoc="0" locked="0" layoutInCell="1" allowOverlap="1" wp14:anchorId="2355F132" wp14:editId="3312D7F7">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D45ADF" w:rsidRDefault="008A6C4D" w:rsidP="00647E1A">
                                  <w:pPr>
                                    <w:jc w:val="center"/>
                                    <w:rPr>
                                      <w:sz w:val="20"/>
                                      <w:szCs w:val="20"/>
                                    </w:rPr>
                                  </w:pPr>
                                  <w:r w:rsidRPr="00D45ADF">
                                    <w:rPr>
                                      <w:rFonts w:hint="eastAsia"/>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id="テキスト ボックス 75" o:spid="_x0000_s1029" type="#_x0000_t202" style="position:absolute;left:0;text-align:left;margin-left:206.6pt;margin-top:8.95pt;width:105.85pt;height:2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rsidR="008A6C4D" w:rsidRPr="00D45ADF" w:rsidRDefault="008A6C4D" w:rsidP="00647E1A">
                            <w:pPr>
                              <w:jc w:val="center"/>
                              <w:rPr>
                                <w:sz w:val="20"/>
                                <w:szCs w:val="20"/>
                              </w:rPr>
                            </w:pPr>
                            <w:r w:rsidRPr="00D45ADF">
                              <w:rPr>
                                <w:rFonts w:hint="eastAsia"/>
                                <w:sz w:val="20"/>
                                <w:szCs w:val="20"/>
                              </w:rPr>
                              <w:t>発電機単位で記載</w:t>
                            </w:r>
                          </w:p>
                        </w:txbxContent>
                      </v:textbox>
                    </v:shape>
                  </w:pict>
                </mc:Fallback>
              </mc:AlternateContent>
            </w:r>
            <w:r w:rsidRPr="00D45ADF">
              <w:rPr>
                <w:rFonts w:ascii="Century" w:eastAsia="ＭＳ 明朝" w:hAnsi="ＭＳ 明朝" w:cs="Times New Roman"/>
                <w:noProof/>
                <w:sz w:val="24"/>
              </w:rPr>
              <mc:AlternateContent>
                <mc:Choice Requires="wps">
                  <w:drawing>
                    <wp:anchor distT="0" distB="0" distL="114300" distR="114300" simplePos="0" relativeHeight="251684864" behindDoc="0" locked="0" layoutInCell="1" allowOverlap="1" wp14:anchorId="2435292F" wp14:editId="2679A31A">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D45ADF" w:rsidRDefault="008A6C4D" w:rsidP="00647E1A">
                                  <w:pPr>
                                    <w:jc w:val="center"/>
                                    <w:rPr>
                                      <w:sz w:val="20"/>
                                      <w:szCs w:val="20"/>
                                    </w:rPr>
                                  </w:pPr>
                                  <w:r w:rsidRPr="00D45ADF">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82" o:spid="_x0000_s1030" type="#_x0000_t202" style="position:absolute;left:0;text-align:left;margin-left:34.85pt;margin-top:7.45pt;width:105.85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rsidR="008A6C4D" w:rsidRPr="00D45ADF" w:rsidRDefault="008A6C4D" w:rsidP="00647E1A">
                            <w:pPr>
                              <w:jc w:val="center"/>
                              <w:rPr>
                                <w:sz w:val="20"/>
                                <w:szCs w:val="20"/>
                              </w:rPr>
                            </w:pPr>
                            <w:r w:rsidRPr="00D45ADF">
                              <w:rPr>
                                <w:rFonts w:hint="eastAsia"/>
                                <w:sz w:val="20"/>
                                <w:szCs w:val="20"/>
                              </w:rPr>
                              <w:t>発電所単位で記載</w:t>
                            </w:r>
                          </w:p>
                        </w:txbxContent>
                      </v:textbox>
                    </v:shape>
                  </w:pict>
                </mc:Fallback>
              </mc:AlternateContent>
            </w:r>
          </w:p>
          <w:p w:rsidR="00647E1A" w:rsidRPr="00D45ADF" w:rsidRDefault="00647E1A" w:rsidP="00D6183E">
            <w:pPr>
              <w:spacing w:line="264" w:lineRule="auto"/>
              <w:jc w:val="right"/>
              <w:rPr>
                <w:rFonts w:ascii="Century" w:eastAsia="ＭＳ 明朝" w:hAnsi="ＭＳ 明朝" w:cs="Times New Roman"/>
                <w:sz w:val="24"/>
              </w:rPr>
            </w:pP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345DEFF6" wp14:editId="12CB7754">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2" type="#_x0000_t202" style="position:absolute;margin-left:876.1pt;margin-top:244.5pt;width:118.3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D45ADF">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2FE775FB" wp14:editId="5DA5F7A6">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33" type="#_x0000_t202" style="position:absolute;margin-left:763.85pt;margin-top:244.5pt;width:105.8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D45ADF">
              <w:rPr>
                <w:rFonts w:ascii="ＭＳ 明朝" w:eastAsia="ＭＳ 明朝" w:hAnsi="ＭＳ 明朝" w:cs="Times New Roman" w:hint="eastAsia"/>
                <w:sz w:val="24"/>
                <w:szCs w:val="24"/>
              </w:rPr>
              <w:t>※揚水発電所のみ記載してください。</w:t>
            </w:r>
          </w:p>
          <w:p w:rsidR="00647E1A" w:rsidRPr="00D45ADF" w:rsidRDefault="00647E1A" w:rsidP="00D6183E">
            <w:pPr>
              <w:rPr>
                <w:rFonts w:ascii="ＭＳ 明朝" w:eastAsia="ＭＳ 明朝" w:hAnsi="ＭＳ 明朝" w:cs="Times New Roman"/>
                <w:sz w:val="24"/>
                <w:szCs w:val="24"/>
              </w:rPr>
            </w:pP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74624" behindDoc="0" locked="0" layoutInCell="1" allowOverlap="1" wp14:anchorId="41C8FF48" wp14:editId="56F65335">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4" type="#_x0000_t202" style="position:absolute;left:0;text-align:left;margin-left:876.1pt;margin-top:261.4pt;width:118.3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vi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y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Aeo2+LZAgAA0QUAAA4AAAAAAAAAAAAAAAAALgIA&#10;AGRycy9lMm9Eb2MueG1sUEsBAi0AFAAGAAgAAAAhAJ+ebt7gAAAADQEAAA8AAAAAAAAAAAAAAAAA&#10;MwUAAGRycy9kb3ducmV2LnhtbFBLBQYAAAAABAAEAPMAAABABgAAAAA=&#10;" filled="f" stroked="f">
                      <v:textbox inset="5.85pt,.7pt,5.85pt,.7pt">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35BDFF07" wp14:editId="54ED8CD5">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5" type="#_x0000_t202" style="position:absolute;left:0;text-align:left;margin-left:763.85pt;margin-top:261.4pt;width:105.8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g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u0n4O5KO6AwVIAwYCmsAnhUAn5CaMOtkqK1cclkRSj&#10;+iWHKRj1lNX2EkUxmMhTwfxEQHgOQCnWGPXHie4X17KVbFGBn37quLiCuSmZpbQZsD6m3bTB3rCZ&#10;7XacWUynd6t13MTj3wA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25t4NkCAADRBQAADgAAAAAAAAAAAAAAAAAu&#10;AgAAZHJzL2Uyb0RvYy54bWxQSwECLQAUAAYACAAAACEAFN9KjuIAAAANAQAADwAAAAAAAAAAAAAA&#10;AAAzBQAAZHJzL2Rvd25yZXYueG1sUEsFBgAAAAAEAAQA8wAAAEIGAAAAAA==&#10;" filled="f" stroked="f">
                      <v:textbox inset="5.85pt,.7pt,5.85pt,.7pt">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3B32C6EE" wp14:editId="260668B6">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6" type="#_x0000_t202" style="position:absolute;left:0;text-align:left;margin-left:647.95pt;margin-top:261.4pt;width:105.8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mz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" filled="f" stroked="f">
                      <v:textbox inset="5.85pt,.7pt,5.85pt,.7pt">
                        <w:txbxContent>
                          <w:p w:rsidR="008A6C4D" w:rsidRPr="0080710C" w:rsidRDefault="008A6C4D"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71552" behindDoc="0" locked="0" layoutInCell="1" allowOverlap="1" wp14:anchorId="1B48EB55" wp14:editId="5778DE44">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7" type="#_x0000_t202" style="position:absolute;left:0;text-align:left;margin-left:536.6pt;margin-top:261.4pt;width:105.8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ye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GzsLJ7aAgAA0gUAAA4AAAAAAAAAAAAAAAAA&#10;LgIAAGRycy9lMm9Eb2MueG1sUEsBAi0AFAAGAAgAAAAhAOROe5DiAAAADQEAAA8AAAAAAAAAAAAA&#10;AAAANAUAAGRycy9kb3ducmV2LnhtbFBLBQYAAAAABAAEAPMAAABDBgAAAAA=&#10;" filled="f" stroked="f">
                      <v:textbox inset="5.85pt,.7pt,5.85pt,.7pt">
                        <w:txbxContent>
                          <w:p w:rsidR="008A6C4D" w:rsidRPr="0080710C" w:rsidRDefault="008A6C4D" w:rsidP="00647E1A">
                            <w:pPr>
                              <w:jc w:val="center"/>
                              <w:rPr>
                                <w:sz w:val="20"/>
                                <w:szCs w:val="20"/>
                              </w:rPr>
                            </w:pPr>
                            <w:r w:rsidRPr="0080710C">
                              <w:rPr>
                                <w:rFonts w:hint="eastAsia"/>
                                <w:sz w:val="20"/>
                                <w:szCs w:val="20"/>
                              </w:rPr>
                              <w:t>発電所単位で記載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6D4A9F6B" wp14:editId="62D2C2A1">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8" type="#_x0000_t202" style="position:absolute;left:0;text-align:left;margin-left:876.1pt;margin-top:261.4pt;width:118.3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k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lbNR81wUdyBhKUBhIEYYhbCohPyEUQdjJcXq45JI&#10;ilH9ksMzGIVBPIA5ZDdRFIOLPDXMTwyE5wCUYo1Rv5zofnItW8kWFcTpnx0XV/BwSmY1fcxp99xg&#10;cFhquyFnJtPp3t46juLxbwA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OsN0yTcAgAA0gUAAA4AAAAAAAAAAAAAAAAA&#10;LgIAAGRycy9lMm9Eb2MueG1sUEsBAi0AFAAGAAgAAAAhAJ+ebt7gAAAADQEAAA8AAAAAAAAAAAAA&#10;AAAANgUAAGRycy9kb3ducmV2LnhtbFBLBQYAAAAABAAEAPMAAABDBgAAAAA=&#10;" filled="f" stroked="f">
                      <v:textbox inset="5.85pt,.7pt,5.85pt,.7pt">
                        <w:txbxContent>
                          <w:p w:rsidR="008A6C4D" w:rsidRPr="0080710C" w:rsidRDefault="008A6C4D"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328ADEEC" wp14:editId="1496BFC1">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9" type="#_x0000_t202" style="position:absolute;left:0;text-align:left;margin-left:763.85pt;margin-top:261.4pt;width:105.8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Oq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sB+EhSjugMJSAMOAp7AK4VAJ+QmjDtZKgtXHFZEU&#10;o/olhzEY95zV9jKZRGAiTwWLEwHhOQAlWGPUH2e631yrVrJlBX76sePiEganZJbTZsL6mHbjBovD&#10;prZbcmYznd6t1nEVT38D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Nepo6raAgAA0gUAAA4AAAAAAAAAAAAAAAAA&#10;LgIAAGRycy9lMm9Eb2MueG1sUEsBAi0AFAAGAAgAAAAhABTfSo7iAAAADQEAAA8AAAAAAAAAAAAA&#10;AAAANAUAAGRycy9kb3ducmV2LnhtbFBLBQYAAAAABAAEAPMAAABDBgAAAAA=&#10;" filled="f" stroked="f">
                      <v:textbox inset="5.85pt,.7pt,5.85pt,.7pt">
                        <w:txbxContent>
                          <w:p w:rsidR="008A6C4D" w:rsidRPr="0080710C" w:rsidRDefault="008A6C4D"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187963B9" wp14:editId="03F36F3A">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0" type="#_x0000_t202" style="position:absolute;left:0;text-align:left;margin-left:647.95pt;margin-top:261.4pt;width:105.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v8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f7A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MDG/zaAgAA0gUAAA4AAAAAAAAAAAAAAAAA&#10;LgIAAGRycy9lMm9Eb2MueG1sUEsBAi0AFAAGAAgAAAAhAJ0s1wDiAAAADQEAAA8AAAAAAAAAAAAA&#10;AAAANAUAAGRycy9kb3ducmV2LnhtbFBLBQYAAAAABAAEAPMAAABDBgAAAAA=&#10;" filled="f" stroked="f">
                      <v:textbox inset="5.85pt,.7pt,5.85pt,.7pt">
                        <w:txbxContent>
                          <w:p w:rsidR="008A6C4D" w:rsidRPr="0080710C" w:rsidRDefault="008A6C4D"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7945A864" wp14:editId="005A019D">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80710C" w:rsidRDefault="008A6C4D"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1" type="#_x0000_t202" style="position:absolute;left:0;text-align:left;margin-left:536.6pt;margin-top:261.4pt;width:105.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8f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b/MAgLUdwBhaUAhgFPYRXCoRLyE0YdrJUEq48rIilG&#10;9UsOYzDuOavtZTKJwESeChYnAsJzAEqwxqg/znS/uVatZMsK/PRjx8UlDE7JLKfNhPUx7cYNFodN&#10;bbfkzGY6vVut4yq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fUC/H9kCAADSBQAADgAAAAAAAAAAAAAAAAAu&#10;AgAAZHJzL2Uyb0RvYy54bWxQSwECLQAUAAYACAAAACEA5E57kOIAAAANAQAADwAAAAAAAAAAAAAA&#10;AAAzBQAAZHJzL2Rvd25yZXYueG1sUEsFBgAAAAAEAAQA8wAAAEIGAAAAAA==&#10;" filled="f" stroked="f">
                      <v:textbox inset="5.85pt,.7pt,5.85pt,.7pt">
                        <w:txbxContent>
                          <w:p w:rsidR="008A6C4D" w:rsidRPr="0080710C" w:rsidRDefault="008A6C4D" w:rsidP="00647E1A">
                            <w:pPr>
                              <w:jc w:val="center"/>
                              <w:rPr>
                                <w:sz w:val="20"/>
                                <w:szCs w:val="20"/>
                              </w:rPr>
                            </w:pPr>
                            <w:r w:rsidRPr="0080710C">
                              <w:rPr>
                                <w:rFonts w:hint="eastAsia"/>
                                <w:sz w:val="20"/>
                                <w:szCs w:val="20"/>
                              </w:rPr>
                              <w:t>発電所単位で記載</w:t>
                            </w:r>
                          </w:p>
                        </w:txbxContent>
                      </v:textbox>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14:anchorId="4E9861EC" wp14:editId="46F168B7">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7A205E0F" wp14:editId="46C560DB">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2" o:spid="_x0000_s1026" type="#_x0000_t87" style="position:absolute;left:0;text-align:left;margin-left:808.25pt;margin-top:203pt;width:16.75pt;height:101.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2BDF0EDD" wp14:editId="274A0CC7">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D45ADF">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4453D1F8" wp14:editId="5EAADE93">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3" o:spid="_x0000_s1026" type="#_x0000_t87" style="position:absolute;left:0;text-align:left;margin-left:581.1pt;margin-top:205.85pt;width:16.75pt;height:9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rsidR="00647E1A" w:rsidRPr="00D45ADF" w:rsidRDefault="00647E1A" w:rsidP="00D6183E">
            <w:pPr>
              <w:rPr>
                <w:rFonts w:asciiTheme="minorEastAsia" w:hAnsiTheme="minorEastAsia"/>
                <w:sz w:val="24"/>
              </w:rPr>
            </w:pPr>
          </w:p>
          <w:p w:rsidR="00647E1A" w:rsidRPr="00D45ADF" w:rsidRDefault="00647E1A" w:rsidP="00D6183E">
            <w:pPr>
              <w:rPr>
                <w:rFonts w:asciiTheme="minorEastAsia" w:hAnsiTheme="minorEastAsia"/>
                <w:sz w:val="24"/>
              </w:rPr>
            </w:pPr>
          </w:p>
        </w:tc>
      </w:tr>
    </w:tbl>
    <w:p w:rsidR="00647E1A" w:rsidRPr="00D45ADF" w:rsidRDefault="00647E1A" w:rsidP="00647E1A">
      <w:pPr>
        <w:rPr>
          <w:rFonts w:asciiTheme="minorEastAsia" w:hAnsiTheme="minorEastAsia"/>
          <w:sz w:val="24"/>
        </w:rPr>
      </w:pPr>
    </w:p>
    <w:p w:rsidR="00647E1A" w:rsidRPr="00D45ADF" w:rsidRDefault="00647E1A" w:rsidP="00647E1A">
      <w:pPr>
        <w:widowControl/>
        <w:jc w:val="left"/>
        <w:rPr>
          <w:rFonts w:asciiTheme="minorEastAsia" w:hAnsiTheme="minorEastAsia"/>
          <w:sz w:val="24"/>
        </w:rPr>
      </w:pPr>
      <w:r w:rsidRPr="00D45ADF">
        <w:rPr>
          <w:rFonts w:asciiTheme="minorEastAsia" w:hAnsiTheme="minorEastAsia"/>
          <w:sz w:val="24"/>
        </w:rPr>
        <w:br w:type="page"/>
      </w:r>
    </w:p>
    <w:p w:rsidR="00647E1A" w:rsidRPr="00D45ADF" w:rsidRDefault="00647E1A" w:rsidP="00647E1A">
      <w:pPr>
        <w:rPr>
          <w:rFonts w:asciiTheme="minorEastAsia" w:hAnsiTheme="minorEastAsia"/>
          <w:sz w:val="24"/>
        </w:rPr>
      </w:pPr>
      <w:r w:rsidRPr="00D45ADF">
        <w:rPr>
          <w:rFonts w:asciiTheme="minorEastAsia" w:hAnsiTheme="minorEastAsia" w:hint="eastAsia"/>
          <w:sz w:val="24"/>
        </w:rPr>
        <w:lastRenderedPageBreak/>
        <w:t xml:space="preserve">ｅ－３　電源等の主要運用値・起動停止条件（様式５－３）　　　　　　　　　　　　　　　　　　　　　　　</w:t>
      </w:r>
    </w:p>
    <w:tbl>
      <w:tblPr>
        <w:tblStyle w:val="a8"/>
        <w:tblW w:w="0" w:type="auto"/>
        <w:tblLook w:val="04A0" w:firstRow="1" w:lastRow="0" w:firstColumn="1" w:lastColumn="0" w:noHBand="0" w:noVBand="1"/>
      </w:tblPr>
      <w:tblGrid>
        <w:gridCol w:w="14200"/>
      </w:tblGrid>
      <w:tr w:rsidR="00647E1A" w:rsidRPr="00D45ADF" w:rsidTr="00D6183E">
        <w:tc>
          <w:tcPr>
            <w:tcW w:w="14200" w:type="dxa"/>
          </w:tcPr>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火力発電機の場合</w:t>
            </w:r>
            <w:r w:rsidRPr="00D45ADF">
              <w:rPr>
                <w:rFonts w:ascii="Century" w:eastAsia="ＭＳ 明朝" w:hAnsi="ＭＳ 明朝" w:cs="Times New Roman" w:hint="eastAsia"/>
                <w:sz w:val="24"/>
              </w:rPr>
              <w:t>（「最低出力～ＡＦＣ</w:t>
            </w:r>
            <w:r w:rsidRPr="00D45ADF">
              <w:rPr>
                <w:rFonts w:ascii="ＭＳ 明朝" w:eastAsia="ＭＳ 明朝" w:hAnsi="ＭＳ 明朝" w:cs="Times New Roman" w:hint="eastAsia"/>
                <w:sz w:val="24"/>
              </w:rPr>
              <w:t>運転可能最低出力」の運用値）</w:t>
            </w:r>
          </w:p>
          <w:p w:rsidR="00647E1A" w:rsidRPr="00D45ADF"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D45ADF" w:rsidRPr="00D45ADF" w:rsidTr="00D6183E">
              <w:trPr>
                <w:trHeight w:val="440"/>
              </w:trPr>
              <w:tc>
                <w:tcPr>
                  <w:tcW w:w="1413"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認可最大</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最低出力</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w:t>
                  </w:r>
                </w:p>
              </w:tc>
              <w:tc>
                <w:tcPr>
                  <w:tcW w:w="1418"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AFC運転可能</w:t>
                  </w:r>
                </w:p>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647E1A" w:rsidRPr="00D45ADF" w:rsidRDefault="00647E1A" w:rsidP="00D6183E">
                  <w:pPr>
                    <w:spacing w:line="22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備考</w:t>
                  </w:r>
                </w:p>
              </w:tc>
            </w:tr>
            <w:tr w:rsidR="00D45ADF" w:rsidRPr="00D45ADF" w:rsidTr="00D6183E">
              <w:trPr>
                <w:trHeight w:val="613"/>
              </w:trPr>
              <w:tc>
                <w:tcPr>
                  <w:tcW w:w="141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出力(MW)</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運転継続</w:t>
                  </w:r>
                </w:p>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必要時間</w:t>
                  </w:r>
                </w:p>
              </w:tc>
              <w:tc>
                <w:tcPr>
                  <w:tcW w:w="1843"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出力変化速度</w:t>
                  </w:r>
                </w:p>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(MW/分)</w:t>
                  </w:r>
                </w:p>
              </w:tc>
              <w:tc>
                <w:tcPr>
                  <w:tcW w:w="269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p>
              </w:tc>
            </w:tr>
            <w:tr w:rsidR="00D45ADF" w:rsidRPr="00D45ADF" w:rsidTr="00D6183E">
              <w:trPr>
                <w:trHeight w:val="402"/>
              </w:trPr>
              <w:tc>
                <w:tcPr>
                  <w:tcW w:w="1413" w:type="dxa"/>
                  <w:vMerge w:val="restart"/>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●●発電所</w:t>
                  </w:r>
                </w:p>
                <w:p w:rsidR="00647E1A" w:rsidRPr="00D45ADF" w:rsidRDefault="00647E1A" w:rsidP="00D6183E">
                  <w:pPr>
                    <w:spacing w:line="20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700</w:t>
                  </w:r>
                </w:p>
              </w:tc>
              <w:tc>
                <w:tcPr>
                  <w:tcW w:w="1417" w:type="dxa"/>
                  <w:vMerge w:val="restart"/>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105</w:t>
                  </w:r>
                </w:p>
              </w:tc>
              <w:tc>
                <w:tcPr>
                  <w:tcW w:w="1418" w:type="dxa"/>
                  <w:vMerge w:val="restart"/>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300</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300</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w:t>
                  </w:r>
                </w:p>
              </w:tc>
              <w:tc>
                <w:tcPr>
                  <w:tcW w:w="1843" w:type="dxa"/>
                  <w:vMerge w:val="restart"/>
                  <w:shd w:val="clear" w:color="auto" w:fill="auto"/>
                  <w:vAlign w:val="center"/>
                </w:tcPr>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(300～265)</w:t>
                  </w:r>
                </w:p>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21</w:t>
                  </w:r>
                </w:p>
              </w:tc>
              <w:tc>
                <w:tcPr>
                  <w:tcW w:w="2693" w:type="dxa"/>
                  <w:vMerge w:val="restart"/>
                  <w:shd w:val="clear" w:color="auto" w:fill="auto"/>
                  <w:vAlign w:val="center"/>
                </w:tcPr>
                <w:p w:rsidR="00647E1A" w:rsidRPr="00D45ADF" w:rsidRDefault="00647E1A" w:rsidP="00D6183E">
                  <w:pPr>
                    <w:spacing w:line="200" w:lineRule="exact"/>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「105MW」からの出力上昇時は、出力上昇の●時間前までに予告要</w:t>
                  </w:r>
                </w:p>
              </w:tc>
            </w:tr>
            <w:tr w:rsidR="00D45ADF" w:rsidRPr="00D45ADF" w:rsidTr="00D6183E">
              <w:trPr>
                <w:trHeight w:val="401"/>
              </w:trPr>
              <w:tc>
                <w:tcPr>
                  <w:tcW w:w="141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265</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30分以上</w:t>
                  </w:r>
                </w:p>
              </w:tc>
              <w:tc>
                <w:tcPr>
                  <w:tcW w:w="184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r>
            <w:tr w:rsidR="00D45ADF" w:rsidRPr="00D45ADF" w:rsidTr="00D6183E">
              <w:trPr>
                <w:trHeight w:val="401"/>
              </w:trPr>
              <w:tc>
                <w:tcPr>
                  <w:tcW w:w="141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175</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15分以上</w:t>
                  </w:r>
                </w:p>
              </w:tc>
              <w:tc>
                <w:tcPr>
                  <w:tcW w:w="1843" w:type="dxa"/>
                  <w:shd w:val="clear" w:color="auto" w:fill="auto"/>
                  <w:vAlign w:val="center"/>
                </w:tcPr>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(265～175)</w:t>
                  </w:r>
                </w:p>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21</w:t>
                  </w:r>
                </w:p>
              </w:tc>
              <w:tc>
                <w:tcPr>
                  <w:tcW w:w="269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r>
            <w:tr w:rsidR="00D45ADF" w:rsidRPr="00D45ADF" w:rsidTr="00D6183E">
              <w:trPr>
                <w:trHeight w:val="401"/>
              </w:trPr>
              <w:tc>
                <w:tcPr>
                  <w:tcW w:w="141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105</w:t>
                  </w:r>
                </w:p>
              </w:tc>
              <w:tc>
                <w:tcPr>
                  <w:tcW w:w="1772" w:type="dxa"/>
                  <w:shd w:val="clear" w:color="auto" w:fill="auto"/>
                  <w:vAlign w:val="center"/>
                </w:tcPr>
                <w:p w:rsidR="00647E1A" w:rsidRPr="00D45ADF" w:rsidRDefault="00647E1A" w:rsidP="00D6183E">
                  <w:pPr>
                    <w:spacing w:line="200" w:lineRule="exact"/>
                    <w:jc w:val="center"/>
                    <w:rPr>
                      <w:rFonts w:ascii="ＭＳ 明朝" w:eastAsia="ＭＳ 明朝" w:hAnsi="ＭＳ 明朝" w:cs="Times New Roman"/>
                      <w:sz w:val="20"/>
                      <w:szCs w:val="20"/>
                    </w:rPr>
                  </w:pPr>
                  <w:r w:rsidRPr="00D45ADF">
                    <w:rPr>
                      <w:rFonts w:ascii="ＭＳ 明朝" w:eastAsia="ＭＳ 明朝" w:hAnsi="ＭＳ 明朝" w:cs="Times New Roman" w:hint="eastAsia"/>
                      <w:sz w:val="20"/>
                      <w:szCs w:val="20"/>
                    </w:rPr>
                    <w:t>3時間以上</w:t>
                  </w:r>
                </w:p>
              </w:tc>
              <w:tc>
                <w:tcPr>
                  <w:tcW w:w="1843" w:type="dxa"/>
                  <w:shd w:val="clear" w:color="auto" w:fill="auto"/>
                  <w:vAlign w:val="center"/>
                </w:tcPr>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(175～105)</w:t>
                  </w:r>
                </w:p>
                <w:p w:rsidR="00647E1A" w:rsidRPr="00D45ADF" w:rsidRDefault="00647E1A" w:rsidP="00D6183E">
                  <w:pPr>
                    <w:spacing w:line="180" w:lineRule="exact"/>
                    <w:jc w:val="center"/>
                    <w:rPr>
                      <w:rFonts w:asciiTheme="minorEastAsia" w:hAnsiTheme="minorEastAsia"/>
                      <w:sz w:val="20"/>
                      <w:szCs w:val="20"/>
                    </w:rPr>
                  </w:pPr>
                  <w:r w:rsidRPr="00D45ADF">
                    <w:rPr>
                      <w:rFonts w:asciiTheme="minorEastAsia" w:hAnsiTheme="minorEastAsia" w:hint="eastAsia"/>
                      <w:sz w:val="20"/>
                      <w:szCs w:val="20"/>
                    </w:rPr>
                    <w:t>10</w:t>
                  </w:r>
                </w:p>
              </w:tc>
              <w:tc>
                <w:tcPr>
                  <w:tcW w:w="2693" w:type="dxa"/>
                  <w:vMerge/>
                  <w:shd w:val="clear" w:color="auto" w:fill="auto"/>
                  <w:vAlign w:val="center"/>
                </w:tcPr>
                <w:p w:rsidR="00647E1A" w:rsidRPr="00D45ADF" w:rsidRDefault="00647E1A" w:rsidP="00D6183E">
                  <w:pPr>
                    <w:spacing w:line="200" w:lineRule="exact"/>
                    <w:rPr>
                      <w:rFonts w:ascii="ＭＳ 明朝" w:eastAsia="ＭＳ 明朝" w:hAnsi="ＭＳ 明朝" w:cs="Times New Roman"/>
                      <w:sz w:val="16"/>
                      <w:szCs w:val="16"/>
                    </w:rPr>
                  </w:pPr>
                </w:p>
              </w:tc>
            </w:tr>
          </w:tbl>
          <w:p w:rsidR="00647E1A" w:rsidRPr="00D45ADF" w:rsidRDefault="00647E1A" w:rsidP="00D6183E">
            <w:pPr>
              <w:rPr>
                <w:rFonts w:ascii="Century" w:eastAsia="ＭＳ 明朝" w:hAnsi="ＭＳ 明朝" w:cs="Times New Roman"/>
                <w:sz w:val="24"/>
              </w:rPr>
            </w:pPr>
          </w:p>
          <w:p w:rsidR="00647E1A" w:rsidRPr="00D45ADF" w:rsidRDefault="00647E1A" w:rsidP="00D6183E">
            <w:pPr>
              <w:rPr>
                <w:rFonts w:ascii="Century" w:eastAsia="ＭＳ 明朝" w:hAnsi="ＭＳ 明朝" w:cs="Times New Roman"/>
                <w:sz w:val="24"/>
              </w:rPr>
            </w:pP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Century" w:eastAsia="ＭＳ 明朝" w:hAnsi="ＭＳ 明朝" w:cs="Times New Roman" w:hint="eastAsia"/>
                <w:noProof/>
                <w:sz w:val="24"/>
              </w:rPr>
              <w:drawing>
                <wp:inline distT="0" distB="0" distL="0" distR="0" wp14:anchorId="1ED197AE" wp14:editId="69B4A162">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647E1A" w:rsidRPr="00D45ADF" w:rsidRDefault="00647E1A" w:rsidP="00D6183E">
            <w:pPr>
              <w:spacing w:line="264" w:lineRule="auto"/>
              <w:jc w:val="left"/>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※最低出力とＡＦＣ運転可能最低出力が同じの場合は、記載不要です。</w:t>
            </w:r>
          </w:p>
          <w:p w:rsidR="00647E1A" w:rsidRPr="00D45ADF" w:rsidRDefault="00647E1A" w:rsidP="00D6183E">
            <w:pPr>
              <w:widowControl/>
              <w:jc w:val="left"/>
              <w:rPr>
                <w:rFonts w:asciiTheme="minorEastAsia" w:hAnsiTheme="minorEastAsia"/>
                <w:sz w:val="24"/>
                <w:szCs w:val="24"/>
              </w:rPr>
            </w:pPr>
          </w:p>
        </w:tc>
      </w:tr>
    </w:tbl>
    <w:p w:rsidR="003E01F4" w:rsidRPr="00D45ADF" w:rsidRDefault="003E01F4" w:rsidP="003E01F4">
      <w:pPr>
        <w:widowControl/>
        <w:jc w:val="left"/>
        <w:rPr>
          <w:rFonts w:asciiTheme="minorEastAsia" w:hAnsiTheme="minorEastAsia"/>
          <w:sz w:val="24"/>
          <w:szCs w:val="24"/>
        </w:rPr>
      </w:pPr>
    </w:p>
    <w:p w:rsidR="00647E1A" w:rsidRPr="00D45ADF" w:rsidRDefault="00647E1A" w:rsidP="003E01F4">
      <w:pPr>
        <w:widowControl/>
        <w:jc w:val="left"/>
        <w:rPr>
          <w:rFonts w:asciiTheme="minorEastAsia" w:hAnsiTheme="minorEastAsia"/>
          <w:sz w:val="24"/>
          <w:szCs w:val="24"/>
        </w:rPr>
        <w:sectPr w:rsidR="00647E1A" w:rsidRPr="00D45ADF" w:rsidSect="00647E1A">
          <w:pgSz w:w="16838" w:h="11906" w:orient="landscape" w:code="9"/>
          <w:pgMar w:top="1418" w:right="1418" w:bottom="1418" w:left="1418" w:header="851" w:footer="567" w:gutter="0"/>
          <w:cols w:space="425"/>
          <w:docGrid w:type="lines" w:linePitch="350"/>
        </w:sectPr>
      </w:pPr>
    </w:p>
    <w:p w:rsidR="003E01F4" w:rsidRPr="00D45ADF" w:rsidRDefault="003E01F4" w:rsidP="003E01F4">
      <w:pPr>
        <w:rPr>
          <w:rFonts w:hAnsi="ＭＳ 明朝"/>
          <w:sz w:val="24"/>
        </w:rPr>
      </w:pPr>
      <w:r w:rsidRPr="00D45ADF">
        <w:rPr>
          <w:rFonts w:hAnsi="ＭＳ 明朝" w:hint="eastAsia"/>
          <w:sz w:val="24"/>
        </w:rPr>
        <w:lastRenderedPageBreak/>
        <w:t xml:space="preserve">ｆ　電源等の運転実績について（様式６）　　　　　　　　　　　</w:t>
      </w:r>
    </w:p>
    <w:p w:rsidR="003E01F4" w:rsidRPr="00D45ADF" w:rsidRDefault="003E01F4" w:rsidP="003E01F4">
      <w:pPr>
        <w:rPr>
          <w:rFonts w:hAnsi="ＭＳ 明朝"/>
          <w:sz w:val="24"/>
        </w:rPr>
      </w:pPr>
    </w:p>
    <w:p w:rsidR="003E01F4" w:rsidRPr="00D45ADF" w:rsidRDefault="003E01F4" w:rsidP="003E01F4">
      <w:pPr>
        <w:jc w:val="center"/>
        <w:rPr>
          <w:rFonts w:hAnsi="ＭＳ 明朝"/>
          <w:sz w:val="24"/>
        </w:rPr>
      </w:pPr>
      <w:r w:rsidRPr="00D45ADF">
        <w:rPr>
          <w:rFonts w:hAnsi="ＭＳ 明朝" w:hint="eastAsia"/>
          <w:sz w:val="24"/>
        </w:rPr>
        <w:t>電源等の運転実績について</w:t>
      </w:r>
    </w:p>
    <w:p w:rsidR="003E01F4" w:rsidRPr="00D45ADF" w:rsidRDefault="003E01F4" w:rsidP="003E01F4">
      <w:pPr>
        <w:jc w:val="right"/>
        <w:rPr>
          <w:rFonts w:hAnsi="ＭＳ 明朝"/>
          <w:sz w:val="24"/>
        </w:rPr>
      </w:pPr>
      <w:r w:rsidRPr="00D45ADF">
        <w:rPr>
          <w:rFonts w:hAnsi="ＭＳ 明朝" w:hint="eastAsia"/>
          <w:sz w:val="24"/>
        </w:rPr>
        <w:t xml:space="preserve">　　　　　　　　　　　　　　　　　　　　　　　　　　　　　　　　　　　　　　　　　　　　　　　　　　　　</w:t>
      </w:r>
    </w:p>
    <w:p w:rsidR="003E01F4" w:rsidRPr="00D45ADF" w:rsidRDefault="003E01F4" w:rsidP="003E01F4">
      <w:pPr>
        <w:jc w:val="right"/>
        <w:rPr>
          <w:rFonts w:hAnsi="ＭＳ 明朝"/>
          <w:sz w:val="24"/>
        </w:rPr>
      </w:pPr>
    </w:p>
    <w:p w:rsidR="003E01F4" w:rsidRPr="00D45ADF" w:rsidRDefault="003E01F4" w:rsidP="003E01F4">
      <w:pPr>
        <w:rPr>
          <w:rFonts w:asciiTheme="minorEastAsia" w:hAnsiTheme="minorEastAsia"/>
          <w:sz w:val="24"/>
          <w:szCs w:val="24"/>
        </w:rPr>
      </w:pPr>
      <w:r w:rsidRPr="00D45ADF">
        <w:rPr>
          <w:rFonts w:asciiTheme="minorEastAsia" w:hAnsiTheme="minorEastAsia" w:hint="eastAsia"/>
          <w:sz w:val="24"/>
          <w:szCs w:val="24"/>
        </w:rPr>
        <w:t>○電源Ⅰ周波数調整力を供出する電源等の運転実績（前年度実績）について記入してください。（ＤＲを活用して応札される場合，当社との瞬時調整契約の実績，過年度の調整力契約，ＤＲ実証事業などへの参画実績※１等を記載ください。）</w:t>
      </w:r>
    </w:p>
    <w:p w:rsidR="003E01F4" w:rsidRPr="00D45ADF" w:rsidRDefault="003E01F4" w:rsidP="003E01F4">
      <w:pPr>
        <w:rPr>
          <w:rFonts w:asciiTheme="minorEastAsia" w:hAnsiTheme="minorEastAsia"/>
          <w:sz w:val="24"/>
          <w:szCs w:val="24"/>
        </w:rPr>
      </w:pPr>
      <w:r w:rsidRPr="00D45ADF">
        <w:rPr>
          <w:rFonts w:asciiTheme="minorEastAsia" w:hAnsiTheme="minorEastAsia" w:hint="eastAsia"/>
          <w:sz w:val="20"/>
          <w:szCs w:val="20"/>
        </w:rPr>
        <w:t xml:space="preserve">　※１</w:t>
      </w:r>
      <w:r w:rsidRPr="00D45ADF">
        <w:rPr>
          <w:rFonts w:asciiTheme="minorEastAsia" w:hAnsiTheme="minorEastAsia"/>
          <w:sz w:val="20"/>
          <w:szCs w:val="20"/>
        </w:rPr>
        <w:t xml:space="preserve"> </w:t>
      </w:r>
      <w:r w:rsidRPr="00D45ADF">
        <w:rPr>
          <w:rFonts w:asciiTheme="minorEastAsia" w:hAnsiTheme="minorEastAsia" w:hint="eastAsia"/>
          <w:sz w:val="20"/>
          <w:szCs w:val="20"/>
        </w:rPr>
        <w:t>一般社団法人新エネルギー導入促進協議会が公募した</w:t>
      </w:r>
      <w:r w:rsidRPr="00D45ADF">
        <w:rPr>
          <w:rFonts w:asciiTheme="minorEastAsia" w:hAnsiTheme="minorEastAsia"/>
          <w:sz w:val="20"/>
          <w:szCs w:val="20"/>
        </w:rPr>
        <w:t>H26</w:t>
      </w:r>
      <w:r w:rsidRPr="00D45ADF">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Pr="00D45ADF">
        <w:rPr>
          <w:rFonts w:asciiTheme="minorEastAsia" w:hAnsiTheme="minorEastAsia"/>
          <w:sz w:val="20"/>
          <w:szCs w:val="20"/>
        </w:rPr>
        <w:t>H28</w:t>
      </w:r>
      <w:r w:rsidRPr="00D45ADF">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Pr="00D45ADF">
        <w:rPr>
          <w:rFonts w:asciiTheme="minorEastAsia" w:hAnsiTheme="minorEastAsia"/>
          <w:sz w:val="20"/>
          <w:szCs w:val="20"/>
        </w:rPr>
        <w:t>H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D45ADF">
        <w:rPr>
          <w:rFonts w:asciiTheme="minorEastAsia" w:hAnsiTheme="minorEastAsia" w:hint="eastAsia"/>
          <w:sz w:val="20"/>
          <w:szCs w:val="20"/>
        </w:rPr>
        <w:t>年度）需要家側エネルギーリソースを活用したバーチャルパワープラント構築実証事業のうち、「Ｂ－１．</w:t>
      </w:r>
      <w:r w:rsidRPr="00D45ADF">
        <w:rPr>
          <w:rFonts w:asciiTheme="minorEastAsia" w:hAnsiTheme="minorEastAsia"/>
          <w:sz w:val="20"/>
          <w:szCs w:val="20"/>
        </w:rPr>
        <w:t>VPPアグリゲーター事業」を指します。</w:t>
      </w:r>
    </w:p>
    <w:p w:rsidR="003E01F4" w:rsidRPr="00D45ADF" w:rsidRDefault="003E01F4" w:rsidP="003E01F4">
      <w:pPr>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電源等名称</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●●発電所</w:t>
            </w:r>
          </w:p>
        </w:tc>
      </w:tr>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出 力</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●●,●●●●キロワット</w:t>
            </w:r>
          </w:p>
        </w:tc>
      </w:tr>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昭和 ・ 平成　　●●年   ●●月</w:t>
            </w:r>
          </w:p>
        </w:tc>
      </w:tr>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運 転 年 数</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●●年 ●●ヶ月 (平成●年●月末時点)</w:t>
            </w:r>
          </w:p>
        </w:tc>
      </w:tr>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●●,●●●キロワット時(平成●年●月末時点)</w:t>
            </w:r>
          </w:p>
        </w:tc>
      </w:tr>
      <w:tr w:rsidR="00D45ADF" w:rsidRPr="00D45ADF" w:rsidTr="002C2A83">
        <w:trPr>
          <w:trHeight w:val="700"/>
        </w:trPr>
        <w:tc>
          <w:tcPr>
            <w:tcW w:w="346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約●●％</w:t>
            </w:r>
          </w:p>
        </w:tc>
      </w:tr>
      <w:tr w:rsidR="003E01F4" w:rsidRPr="00D45ADF" w:rsidTr="002C2A83">
        <w:trPr>
          <w:trHeight w:val="700"/>
        </w:trPr>
        <w:tc>
          <w:tcPr>
            <w:tcW w:w="3465" w:type="dxa"/>
            <w:shd w:val="clear" w:color="auto" w:fill="auto"/>
            <w:tcMar>
              <w:top w:w="15" w:type="dxa"/>
              <w:left w:w="108" w:type="dxa"/>
              <w:bottom w:w="0" w:type="dxa"/>
              <w:right w:w="108" w:type="dxa"/>
            </w:tcMar>
            <w:vAlign w:val="center"/>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平成●年●月●日～平成●年●月●日</w:t>
            </w:r>
          </w:p>
        </w:tc>
      </w:tr>
    </w:tbl>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647E1A" w:rsidRPr="00D45ADF" w:rsidRDefault="00647E1A" w:rsidP="003E01F4">
      <w:pPr>
        <w:rPr>
          <w:rFonts w:asciiTheme="minorEastAsia" w:hAnsiTheme="minorEastAsia"/>
          <w:sz w:val="24"/>
          <w:szCs w:val="24"/>
        </w:rPr>
      </w:pPr>
    </w:p>
    <w:p w:rsidR="003E01F4" w:rsidRPr="00D45ADF" w:rsidRDefault="003E01F4" w:rsidP="003E01F4">
      <w:pPr>
        <w:ind w:firstLine="480"/>
        <w:rPr>
          <w:rFonts w:asciiTheme="minorEastAsia" w:hAnsiTheme="minorEastAsia"/>
          <w:sz w:val="24"/>
          <w:szCs w:val="24"/>
        </w:rPr>
      </w:pPr>
      <w:r w:rsidRPr="00D45ADF">
        <w:rPr>
          <w:rFonts w:asciiTheme="minorEastAsia" w:hAnsiTheme="minorEastAsia" w:hint="eastAsia"/>
          <w:sz w:val="24"/>
          <w:szCs w:val="24"/>
        </w:rPr>
        <w:lastRenderedPageBreak/>
        <w:t>DRにおける瞬時調整契約等の実績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D45ADF" w:rsidRPr="00D45ADF" w:rsidTr="002C2A83">
        <w:trPr>
          <w:trHeight w:val="427"/>
          <w:jc w:val="center"/>
        </w:trPr>
        <w:tc>
          <w:tcPr>
            <w:tcW w:w="344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asciiTheme="minorEastAsia" w:hAnsiTheme="minorEastAsia"/>
                <w:sz w:val="24"/>
                <w:szCs w:val="24"/>
              </w:rPr>
            </w:pPr>
            <w:r w:rsidRPr="00D45ADF">
              <w:rPr>
                <w:rFonts w:asciiTheme="minorEastAsia" w:hAnsiTheme="minorEastAsia" w:hint="eastAsia"/>
                <w:sz w:val="24"/>
                <w:szCs w:val="24"/>
              </w:rPr>
              <w:t>DR実績</w:t>
            </w:r>
          </w:p>
        </w:tc>
        <w:tc>
          <w:tcPr>
            <w:tcW w:w="5738" w:type="dxa"/>
            <w:shd w:val="clear" w:color="auto" w:fill="auto"/>
            <w:tcMar>
              <w:top w:w="15" w:type="dxa"/>
              <w:left w:w="108" w:type="dxa"/>
              <w:bottom w:w="0" w:type="dxa"/>
              <w:right w:w="108" w:type="dxa"/>
            </w:tcMar>
            <w:vAlign w:val="center"/>
            <w:hideMark/>
          </w:tcPr>
          <w:p w:rsidR="003E01F4" w:rsidRPr="00D45ADF" w:rsidRDefault="003E01F4" w:rsidP="003E01F4">
            <w:pPr>
              <w:pStyle w:val="a3"/>
              <w:ind w:leftChars="0" w:left="360"/>
              <w:jc w:val="center"/>
              <w:rPr>
                <w:rFonts w:asciiTheme="minorEastAsia" w:eastAsiaTheme="minorEastAsia" w:hAnsiTheme="minorEastAsia"/>
              </w:rPr>
            </w:pPr>
            <w:r w:rsidRPr="00D45ADF">
              <w:rPr>
                <w:rFonts w:asciiTheme="minorEastAsia" w:eastAsiaTheme="minorEastAsia" w:hAnsiTheme="minorEastAsia" w:hint="eastAsia"/>
              </w:rPr>
              <w:t>契約（実証参画）期間</w:t>
            </w:r>
          </w:p>
        </w:tc>
      </w:tr>
      <w:tr w:rsidR="00D45ADF" w:rsidRPr="00D45ADF" w:rsidTr="002C2A83">
        <w:trPr>
          <w:trHeight w:val="427"/>
          <w:jc w:val="center"/>
        </w:trPr>
        <w:tc>
          <w:tcPr>
            <w:tcW w:w="3445"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hAnsi="ＭＳ 明朝"/>
                <w:sz w:val="24"/>
                <w:szCs w:val="24"/>
              </w:rPr>
            </w:pPr>
            <w:r w:rsidRPr="00D45ADF">
              <w:rPr>
                <w:rFonts w:hAnsi="ＭＳ 明朝" w:hint="eastAsia"/>
                <w:sz w:val="24"/>
                <w:szCs w:val="24"/>
              </w:rPr>
              <w:t>●●</w:t>
            </w:r>
          </w:p>
        </w:tc>
        <w:tc>
          <w:tcPr>
            <w:tcW w:w="5738" w:type="dxa"/>
            <w:shd w:val="clear" w:color="auto" w:fill="auto"/>
            <w:tcMar>
              <w:top w:w="15" w:type="dxa"/>
              <w:left w:w="108" w:type="dxa"/>
              <w:bottom w:w="0" w:type="dxa"/>
              <w:right w:w="108" w:type="dxa"/>
            </w:tcMar>
            <w:vAlign w:val="center"/>
            <w:hideMark/>
          </w:tcPr>
          <w:p w:rsidR="003E01F4" w:rsidRPr="00D45ADF" w:rsidRDefault="003E01F4" w:rsidP="003E01F4">
            <w:pPr>
              <w:jc w:val="center"/>
              <w:rPr>
                <w:rFonts w:hAnsi="ＭＳ 明朝"/>
                <w:sz w:val="24"/>
                <w:szCs w:val="24"/>
              </w:rPr>
            </w:pPr>
            <w:r w:rsidRPr="00D45ADF">
              <w:rPr>
                <w:rFonts w:hAnsi="ＭＳ 明朝" w:hint="eastAsia"/>
                <w:sz w:val="24"/>
                <w:szCs w:val="24"/>
              </w:rPr>
              <w:t>●●年●●月～●●年●●月</w:t>
            </w:r>
          </w:p>
        </w:tc>
      </w:tr>
      <w:tr w:rsidR="00D45ADF" w:rsidRPr="00D45ADF" w:rsidTr="002C2A83">
        <w:trPr>
          <w:trHeight w:val="427"/>
          <w:jc w:val="center"/>
        </w:trPr>
        <w:tc>
          <w:tcPr>
            <w:tcW w:w="3445" w:type="dxa"/>
            <w:shd w:val="clear" w:color="auto" w:fill="auto"/>
            <w:tcMar>
              <w:top w:w="15" w:type="dxa"/>
              <w:left w:w="108" w:type="dxa"/>
              <w:bottom w:w="0" w:type="dxa"/>
              <w:right w:w="108" w:type="dxa"/>
            </w:tcMar>
            <w:vAlign w:val="center"/>
          </w:tcPr>
          <w:p w:rsidR="003E01F4" w:rsidRPr="00D45ADF" w:rsidRDefault="003E01F4" w:rsidP="003E01F4">
            <w:pPr>
              <w:jc w:val="center"/>
              <w:rPr>
                <w:rFonts w:hAnsi="ＭＳ 明朝"/>
                <w:sz w:val="24"/>
                <w:szCs w:val="24"/>
              </w:rPr>
            </w:pPr>
            <w:r w:rsidRPr="00D45ADF">
              <w:rPr>
                <w:rFonts w:hAnsi="ＭＳ 明朝" w:hint="eastAsia"/>
                <w:sz w:val="24"/>
                <w:szCs w:val="24"/>
              </w:rPr>
              <w:t>▲▲</w:t>
            </w:r>
          </w:p>
        </w:tc>
        <w:tc>
          <w:tcPr>
            <w:tcW w:w="5738" w:type="dxa"/>
            <w:shd w:val="clear" w:color="auto" w:fill="auto"/>
            <w:tcMar>
              <w:top w:w="15" w:type="dxa"/>
              <w:left w:w="108" w:type="dxa"/>
              <w:bottom w:w="0" w:type="dxa"/>
              <w:right w:w="108" w:type="dxa"/>
            </w:tcMar>
            <w:vAlign w:val="center"/>
          </w:tcPr>
          <w:p w:rsidR="003E01F4" w:rsidRPr="00D45ADF" w:rsidRDefault="003E01F4" w:rsidP="003E01F4">
            <w:pPr>
              <w:jc w:val="center"/>
              <w:rPr>
                <w:rFonts w:hAnsi="ＭＳ 明朝"/>
                <w:sz w:val="24"/>
                <w:szCs w:val="24"/>
              </w:rPr>
            </w:pPr>
            <w:r w:rsidRPr="00D45ADF">
              <w:rPr>
                <w:rFonts w:hAnsi="ＭＳ 明朝" w:hint="eastAsia"/>
                <w:sz w:val="24"/>
                <w:szCs w:val="24"/>
              </w:rPr>
              <w:t>▲▲年▲▲月～▲▲年▲▲月</w:t>
            </w:r>
          </w:p>
        </w:tc>
      </w:tr>
      <w:tr w:rsidR="00D45ADF" w:rsidRPr="00D45ADF" w:rsidTr="002C2A83">
        <w:trPr>
          <w:trHeight w:val="427"/>
          <w:jc w:val="center"/>
        </w:trPr>
        <w:tc>
          <w:tcPr>
            <w:tcW w:w="3445" w:type="dxa"/>
            <w:shd w:val="clear" w:color="auto" w:fill="auto"/>
            <w:tcMar>
              <w:top w:w="15" w:type="dxa"/>
              <w:left w:w="108" w:type="dxa"/>
              <w:bottom w:w="0" w:type="dxa"/>
              <w:right w:w="108" w:type="dxa"/>
            </w:tcMar>
            <w:vAlign w:val="center"/>
          </w:tcPr>
          <w:p w:rsidR="003E01F4" w:rsidRPr="00D45ADF" w:rsidRDefault="003E01F4" w:rsidP="003E01F4">
            <w:pPr>
              <w:jc w:val="center"/>
              <w:rPr>
                <w:rFonts w:hAnsi="ＭＳ 明朝"/>
                <w:sz w:val="24"/>
                <w:szCs w:val="24"/>
              </w:rPr>
            </w:pPr>
            <w:r w:rsidRPr="00D45ADF">
              <w:rPr>
                <w:rFonts w:hAnsi="ＭＳ 明朝" w:hint="eastAsia"/>
                <w:sz w:val="24"/>
                <w:szCs w:val="24"/>
              </w:rPr>
              <w:t>■■</w:t>
            </w:r>
          </w:p>
        </w:tc>
        <w:tc>
          <w:tcPr>
            <w:tcW w:w="5738" w:type="dxa"/>
            <w:shd w:val="clear" w:color="auto" w:fill="auto"/>
            <w:tcMar>
              <w:top w:w="15" w:type="dxa"/>
              <w:left w:w="108" w:type="dxa"/>
              <w:bottom w:w="0" w:type="dxa"/>
              <w:right w:w="108" w:type="dxa"/>
            </w:tcMar>
            <w:vAlign w:val="center"/>
          </w:tcPr>
          <w:p w:rsidR="003E01F4" w:rsidRPr="00D45ADF" w:rsidRDefault="003E01F4" w:rsidP="003E01F4">
            <w:pPr>
              <w:jc w:val="center"/>
              <w:rPr>
                <w:rFonts w:hAnsi="ＭＳ 明朝"/>
                <w:sz w:val="24"/>
                <w:szCs w:val="24"/>
              </w:rPr>
            </w:pPr>
            <w:r w:rsidRPr="00D45ADF">
              <w:rPr>
                <w:rFonts w:hAnsi="ＭＳ 明朝" w:hint="eastAsia"/>
                <w:sz w:val="24"/>
                <w:szCs w:val="24"/>
              </w:rPr>
              <w:t>■■年■■月～■■年■■月</w:t>
            </w:r>
          </w:p>
        </w:tc>
      </w:tr>
    </w:tbl>
    <w:p w:rsidR="003E01F4" w:rsidRPr="00D45ADF" w:rsidRDefault="003E01F4" w:rsidP="003E01F4">
      <w:pPr>
        <w:rPr>
          <w:rFonts w:hAnsi="ＭＳ 明朝"/>
          <w:szCs w:val="21"/>
          <w:u w:val="single"/>
        </w:rPr>
      </w:pPr>
      <w:r w:rsidRPr="00D45ADF">
        <w:rPr>
          <w:rFonts w:hAnsi="ＭＳ 明朝" w:hint="eastAsia"/>
          <w:szCs w:val="21"/>
        </w:rPr>
        <w:t>＊複数の</w:t>
      </w:r>
      <w:r w:rsidRPr="00D45ADF">
        <w:rPr>
          <w:rFonts w:hAnsi="ＭＳ 明朝" w:hint="eastAsia"/>
          <w:szCs w:val="21"/>
        </w:rPr>
        <w:t>DR</w:t>
      </w:r>
      <w:r w:rsidRPr="00D45ADF">
        <w:rPr>
          <w:rFonts w:hAnsi="ＭＳ 明朝" w:hint="eastAsia"/>
          <w:szCs w:val="21"/>
        </w:rPr>
        <w:t>実績が該当する場合は、それぞれについて記載するとともに、</w:t>
      </w:r>
      <w:r w:rsidRPr="00D45ADF">
        <w:rPr>
          <w:rFonts w:hint="eastAsia"/>
          <w:szCs w:val="21"/>
        </w:rPr>
        <w:t>当該契約または実証事業参画のエビデンスを添付してください</w:t>
      </w:r>
      <w:r w:rsidRPr="00D45ADF">
        <w:rPr>
          <w:rFonts w:hAnsi="ＭＳ 明朝" w:hint="eastAsia"/>
          <w:szCs w:val="21"/>
        </w:rPr>
        <w:t>。</w:t>
      </w:r>
    </w:p>
    <w:p w:rsidR="003E01F4" w:rsidRPr="00D45ADF" w:rsidRDefault="003E01F4" w:rsidP="003E01F4">
      <w:pPr>
        <w:rPr>
          <w:rFonts w:asciiTheme="minorEastAsia" w:hAnsiTheme="minorEastAsia"/>
          <w:sz w:val="24"/>
          <w:szCs w:val="24"/>
        </w:rPr>
      </w:pPr>
    </w:p>
    <w:p w:rsidR="003E01F4" w:rsidRPr="00D45ADF" w:rsidRDefault="003E01F4" w:rsidP="003E01F4">
      <w:pPr>
        <w:ind w:left="240" w:hangingChars="100" w:hanging="240"/>
        <w:rPr>
          <w:rFonts w:asciiTheme="minorEastAsia" w:hAnsiTheme="minorEastAsia"/>
          <w:sz w:val="24"/>
          <w:szCs w:val="24"/>
        </w:rPr>
      </w:pPr>
      <w:r w:rsidRPr="00D45ADF">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3E01F4" w:rsidRPr="00D45ADF" w:rsidRDefault="003E01F4" w:rsidP="003E01F4">
      <w:pPr>
        <w:rPr>
          <w:rFonts w:asciiTheme="minorEastAsia" w:hAnsiTheme="minorEastAsia"/>
          <w:sz w:val="24"/>
          <w:szCs w:val="24"/>
        </w:rPr>
      </w:pPr>
    </w:p>
    <w:p w:rsidR="003E01F4" w:rsidRPr="00D45ADF" w:rsidRDefault="003E01F4" w:rsidP="003E01F4">
      <w:pPr>
        <w:rPr>
          <w:rFonts w:asciiTheme="minorEastAsia" w:hAnsiTheme="minorEastAsia"/>
          <w:sz w:val="24"/>
          <w:szCs w:val="24"/>
        </w:rPr>
      </w:pPr>
    </w:p>
    <w:p w:rsidR="003E01F4" w:rsidRPr="00D45ADF" w:rsidRDefault="003E01F4" w:rsidP="003E01F4">
      <w:pPr>
        <w:widowControl/>
        <w:jc w:val="left"/>
        <w:rPr>
          <w:rFonts w:asciiTheme="minorEastAsia" w:hAnsiTheme="minorEastAsia"/>
          <w:sz w:val="24"/>
          <w:szCs w:val="24"/>
        </w:rPr>
      </w:pPr>
      <w:r w:rsidRPr="00D45ADF">
        <w:rPr>
          <w:rFonts w:asciiTheme="minorEastAsia" w:hAnsiTheme="minorEastAsia"/>
          <w:sz w:val="24"/>
          <w:szCs w:val="24"/>
        </w:rPr>
        <w:br w:type="page"/>
      </w:r>
    </w:p>
    <w:p w:rsidR="003E01F4" w:rsidRPr="00D45ADF" w:rsidRDefault="003E01F4" w:rsidP="003E01F4">
      <w:pPr>
        <w:spacing w:line="264" w:lineRule="auto"/>
        <w:rPr>
          <w:rFonts w:hAnsi="ＭＳ 明朝"/>
          <w:sz w:val="24"/>
        </w:rPr>
      </w:pPr>
      <w:r w:rsidRPr="00D45ADF">
        <w:rPr>
          <w:rFonts w:hAnsi="ＭＳ 明朝" w:hint="eastAsia"/>
          <w:sz w:val="24"/>
        </w:rPr>
        <w:lastRenderedPageBreak/>
        <w:t xml:space="preserve">ｇ　運用条件に関わる事項（様式７）　　　　　　　　　　　　　</w:t>
      </w:r>
    </w:p>
    <w:p w:rsidR="003E01F4" w:rsidRPr="00D45ADF" w:rsidRDefault="003E01F4" w:rsidP="003E01F4">
      <w:pPr>
        <w:rPr>
          <w:rFonts w:hAnsi="ＭＳ 明朝"/>
          <w:sz w:val="24"/>
        </w:rPr>
      </w:pPr>
    </w:p>
    <w:p w:rsidR="003E01F4" w:rsidRPr="00D45ADF" w:rsidRDefault="003E01F4" w:rsidP="003E01F4">
      <w:pPr>
        <w:spacing w:line="264" w:lineRule="auto"/>
        <w:jc w:val="center"/>
        <w:rPr>
          <w:rFonts w:ascii="ＭＳ 明朝" w:eastAsia="ＭＳ 明朝" w:hAnsi="ＭＳ 明朝" w:cs="Times New Roman"/>
          <w:sz w:val="24"/>
          <w:szCs w:val="24"/>
        </w:rPr>
      </w:pPr>
      <w:r w:rsidRPr="00D45ADF">
        <w:rPr>
          <w:rFonts w:ascii="ＭＳ 明朝" w:eastAsia="ＭＳ 明朝" w:hAnsi="ＭＳ 明朝" w:cs="Times New Roman" w:hint="eastAsia"/>
          <w:sz w:val="24"/>
          <w:szCs w:val="24"/>
        </w:rPr>
        <w:t>運用条件に関わる事項</w:t>
      </w:r>
    </w:p>
    <w:p w:rsidR="003E01F4" w:rsidRPr="00D45ADF" w:rsidRDefault="003E01F4" w:rsidP="003E01F4">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D45ADF" w:rsidRPr="00D45ADF" w:rsidTr="003E01F4">
        <w:trPr>
          <w:trHeight w:val="1984"/>
        </w:trPr>
        <w:tc>
          <w:tcPr>
            <w:tcW w:w="2700" w:type="dxa"/>
            <w:shd w:val="clear" w:color="auto" w:fill="auto"/>
            <w:vAlign w:val="center"/>
          </w:tcPr>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運転継続時間</w:t>
            </w:r>
          </w:p>
        </w:tc>
        <w:tc>
          <w:tcPr>
            <w:tcW w:w="6478" w:type="dxa"/>
            <w:shd w:val="clear" w:color="auto" w:fill="auto"/>
            <w:vAlign w:val="center"/>
          </w:tcPr>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※運転継続時間に制限がある場合には、運転継続時間とその理由を記入してください。</w:t>
            </w:r>
          </w:p>
        </w:tc>
      </w:tr>
      <w:tr w:rsidR="00D45ADF" w:rsidRPr="00D45ADF" w:rsidTr="003E01F4">
        <w:trPr>
          <w:trHeight w:val="1984"/>
        </w:trPr>
        <w:tc>
          <w:tcPr>
            <w:tcW w:w="2700" w:type="dxa"/>
            <w:shd w:val="clear" w:color="auto" w:fill="auto"/>
            <w:vAlign w:val="center"/>
          </w:tcPr>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計画停止の時期</w:t>
            </w:r>
          </w:p>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および期間等</w:t>
            </w:r>
          </w:p>
        </w:tc>
        <w:tc>
          <w:tcPr>
            <w:tcW w:w="6478" w:type="dxa"/>
            <w:shd w:val="clear" w:color="auto" w:fill="auto"/>
            <w:vAlign w:val="center"/>
          </w:tcPr>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※契約期間内における定期検査等、停止（電源Ⅰ周波数調整力を提供できない）の時期や、その期間を記入してください。また、実施時期を限定する場合は、その旨についても記入してください。</w:t>
            </w:r>
          </w:p>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※定期検査等、停止の他に、設備都合による作業停止や出力抑制が必要な場合は、実施インターバル、期間および内容について記入してください。</w:t>
            </w:r>
          </w:p>
        </w:tc>
      </w:tr>
      <w:tr w:rsidR="00D45ADF" w:rsidRPr="00D45ADF" w:rsidTr="003E01F4">
        <w:trPr>
          <w:trHeight w:val="1984"/>
        </w:trPr>
        <w:tc>
          <w:tcPr>
            <w:tcW w:w="2700" w:type="dxa"/>
            <w:shd w:val="clear" w:color="auto" w:fill="auto"/>
            <w:vAlign w:val="center"/>
          </w:tcPr>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運転管理体制</w:t>
            </w:r>
          </w:p>
        </w:tc>
        <w:tc>
          <w:tcPr>
            <w:tcW w:w="6478" w:type="dxa"/>
            <w:shd w:val="clear" w:color="auto" w:fill="auto"/>
            <w:vAlign w:val="center"/>
          </w:tcPr>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※当社中央給電指令所からの給電指令に対応するための運転管理体制（運転要員、緊急連絡体制等）について記入してください。</w:t>
            </w:r>
          </w:p>
        </w:tc>
      </w:tr>
      <w:tr w:rsidR="00D45ADF" w:rsidRPr="00D45ADF" w:rsidTr="003E01F4">
        <w:trPr>
          <w:trHeight w:val="1984"/>
        </w:trPr>
        <w:tc>
          <w:tcPr>
            <w:tcW w:w="2700" w:type="dxa"/>
            <w:shd w:val="clear" w:color="auto" w:fill="auto"/>
            <w:vAlign w:val="center"/>
          </w:tcPr>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給電指令対応システム</w:t>
            </w:r>
          </w:p>
        </w:tc>
        <w:tc>
          <w:tcPr>
            <w:tcW w:w="6478" w:type="dxa"/>
            <w:shd w:val="clear" w:color="auto" w:fill="auto"/>
            <w:vAlign w:val="center"/>
          </w:tcPr>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※当社中央給電指令所からの</w:t>
            </w:r>
            <w:r w:rsidRPr="00D45ADF">
              <w:rPr>
                <w:rFonts w:hAnsi="ＭＳ 明朝" w:hint="eastAsia"/>
                <w:sz w:val="24"/>
              </w:rPr>
              <w:t>専用線</w:t>
            </w:r>
            <w:r w:rsidRPr="00D45ADF">
              <w:rPr>
                <w:rFonts w:ascii="Century" w:eastAsia="ＭＳ 明朝" w:hAnsi="ＭＳ 明朝" w:cs="Times New Roman" w:hint="eastAsia"/>
                <w:sz w:val="24"/>
              </w:rPr>
              <w:t>オンライン指令に対応するためのシステム概要について記入してください。（信号受信装置から発電設備の出力制御回路までの連携方法等）</w:t>
            </w:r>
          </w:p>
        </w:tc>
      </w:tr>
      <w:tr w:rsidR="003E01F4" w:rsidRPr="00D45ADF" w:rsidTr="003E01F4">
        <w:trPr>
          <w:trHeight w:val="1984"/>
        </w:trPr>
        <w:tc>
          <w:tcPr>
            <w:tcW w:w="2700" w:type="dxa"/>
            <w:shd w:val="clear" w:color="auto" w:fill="auto"/>
            <w:vAlign w:val="center"/>
          </w:tcPr>
          <w:p w:rsidR="003E01F4" w:rsidRPr="00D45ADF" w:rsidRDefault="003E01F4" w:rsidP="003E01F4">
            <w:pPr>
              <w:spacing w:line="360" w:lineRule="auto"/>
              <w:rPr>
                <w:rFonts w:ascii="Century" w:eastAsia="ＭＳ 明朝" w:hAnsi="ＭＳ 明朝" w:cs="Times New Roman"/>
                <w:sz w:val="24"/>
              </w:rPr>
            </w:pPr>
            <w:r w:rsidRPr="00D45ADF">
              <w:rPr>
                <w:rFonts w:ascii="Century" w:eastAsia="ＭＳ 明朝" w:hAnsi="ＭＳ 明朝" w:cs="Times New Roman" w:hint="eastAsia"/>
                <w:sz w:val="24"/>
              </w:rPr>
              <w:t>その他</w:t>
            </w:r>
          </w:p>
        </w:tc>
        <w:tc>
          <w:tcPr>
            <w:tcW w:w="6478" w:type="dxa"/>
            <w:shd w:val="clear" w:color="auto" w:fill="auto"/>
            <w:vAlign w:val="center"/>
          </w:tcPr>
          <w:p w:rsidR="003E01F4" w:rsidRPr="00D45ADF" w:rsidRDefault="003E01F4" w:rsidP="003E01F4">
            <w:pPr>
              <w:spacing w:line="276" w:lineRule="auto"/>
              <w:ind w:left="240" w:hangingChars="100" w:hanging="240"/>
              <w:rPr>
                <w:rFonts w:ascii="Century" w:eastAsia="ＭＳ 明朝" w:hAnsi="ＭＳ 明朝" w:cs="Times New Roman"/>
                <w:sz w:val="24"/>
              </w:rPr>
            </w:pPr>
            <w:r w:rsidRPr="00D45ADF">
              <w:rPr>
                <w:rFonts w:ascii="Century" w:eastAsia="ＭＳ 明朝" w:hAnsi="ＭＳ 明朝" w:cs="Times New Roman" w:hint="eastAsia"/>
                <w:sz w:val="24"/>
              </w:rPr>
              <w:t>※その他、起動や解列にかかる制約（同一発電所における同時起動制約）、条例による制約等、特記すべき運用条件等がありましたら、記入してください。</w:t>
            </w:r>
          </w:p>
        </w:tc>
      </w:tr>
    </w:tbl>
    <w:p w:rsidR="003E01F4" w:rsidRPr="00D45ADF" w:rsidRDefault="003E01F4" w:rsidP="003E01F4">
      <w:pPr>
        <w:spacing w:line="264" w:lineRule="auto"/>
        <w:jc w:val="left"/>
        <w:rPr>
          <w:rFonts w:ascii="ＭＳ 明朝" w:eastAsia="ＭＳ 明朝" w:hAnsi="ＭＳ 明朝" w:cs="Times New Roman"/>
          <w:sz w:val="24"/>
          <w:szCs w:val="24"/>
        </w:rPr>
      </w:pPr>
    </w:p>
    <w:p w:rsidR="003E01F4" w:rsidRPr="00D45ADF" w:rsidRDefault="003E01F4" w:rsidP="003E01F4">
      <w:pPr>
        <w:widowControl/>
        <w:jc w:val="left"/>
        <w:rPr>
          <w:rFonts w:asciiTheme="minorEastAsia" w:hAnsiTheme="minorEastAsia"/>
          <w:sz w:val="24"/>
          <w:szCs w:val="24"/>
        </w:rPr>
      </w:pPr>
    </w:p>
    <w:p w:rsidR="008F5F47" w:rsidRPr="00D45ADF" w:rsidRDefault="008F5F47" w:rsidP="003E01F4"/>
    <w:sectPr w:rsidR="008F5F47" w:rsidRPr="00D45ADF"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9B" w:rsidRDefault="00170B9B" w:rsidP="003C7C37">
      <w:r>
        <w:separator/>
      </w:r>
    </w:p>
  </w:endnote>
  <w:endnote w:type="continuationSeparator" w:id="0">
    <w:p w:rsidR="00170B9B" w:rsidRDefault="00170B9B"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Pr="00826A33" w:rsidRDefault="008A6C4D" w:rsidP="00826A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9B" w:rsidRDefault="00170B9B" w:rsidP="003C7C37">
      <w:r>
        <w:separator/>
      </w:r>
    </w:p>
  </w:footnote>
  <w:footnote w:type="continuationSeparator" w:id="0">
    <w:p w:rsidR="00170B9B" w:rsidRDefault="00170B9B"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A38CB"/>
    <w:rsid w:val="000B3229"/>
    <w:rsid w:val="000C4398"/>
    <w:rsid w:val="000C7DC9"/>
    <w:rsid w:val="000C7E25"/>
    <w:rsid w:val="000C7F97"/>
    <w:rsid w:val="000D573E"/>
    <w:rsid w:val="000D7F07"/>
    <w:rsid w:val="001073BE"/>
    <w:rsid w:val="001133DE"/>
    <w:rsid w:val="0011687C"/>
    <w:rsid w:val="00125B86"/>
    <w:rsid w:val="001359E1"/>
    <w:rsid w:val="00135DFE"/>
    <w:rsid w:val="00145453"/>
    <w:rsid w:val="00154AC0"/>
    <w:rsid w:val="001617FB"/>
    <w:rsid w:val="00165091"/>
    <w:rsid w:val="00170B9B"/>
    <w:rsid w:val="00170E55"/>
    <w:rsid w:val="0017133F"/>
    <w:rsid w:val="00184152"/>
    <w:rsid w:val="001862C0"/>
    <w:rsid w:val="001967C5"/>
    <w:rsid w:val="001B56C8"/>
    <w:rsid w:val="001B7398"/>
    <w:rsid w:val="001E6FBF"/>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560A"/>
    <w:rsid w:val="00355F8A"/>
    <w:rsid w:val="00356264"/>
    <w:rsid w:val="00370484"/>
    <w:rsid w:val="00370DCB"/>
    <w:rsid w:val="003719A5"/>
    <w:rsid w:val="003A1313"/>
    <w:rsid w:val="003A19C5"/>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06FE6"/>
    <w:rsid w:val="004262FF"/>
    <w:rsid w:val="00432847"/>
    <w:rsid w:val="0043393F"/>
    <w:rsid w:val="00433B9D"/>
    <w:rsid w:val="004549D2"/>
    <w:rsid w:val="004573CA"/>
    <w:rsid w:val="00470613"/>
    <w:rsid w:val="00486593"/>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519A8"/>
    <w:rsid w:val="0056072F"/>
    <w:rsid w:val="005679DE"/>
    <w:rsid w:val="00572C63"/>
    <w:rsid w:val="00577B66"/>
    <w:rsid w:val="00577DCB"/>
    <w:rsid w:val="00580B12"/>
    <w:rsid w:val="00590888"/>
    <w:rsid w:val="0059120F"/>
    <w:rsid w:val="00594BBE"/>
    <w:rsid w:val="005A4565"/>
    <w:rsid w:val="005B083F"/>
    <w:rsid w:val="005D3177"/>
    <w:rsid w:val="005E109A"/>
    <w:rsid w:val="005F619D"/>
    <w:rsid w:val="005F6207"/>
    <w:rsid w:val="00614EA5"/>
    <w:rsid w:val="00644A51"/>
    <w:rsid w:val="00647E1A"/>
    <w:rsid w:val="006511F2"/>
    <w:rsid w:val="00651E22"/>
    <w:rsid w:val="00660843"/>
    <w:rsid w:val="006615A0"/>
    <w:rsid w:val="0066279B"/>
    <w:rsid w:val="00666107"/>
    <w:rsid w:val="00671CCC"/>
    <w:rsid w:val="00674EA1"/>
    <w:rsid w:val="00675F25"/>
    <w:rsid w:val="006932C3"/>
    <w:rsid w:val="006956E6"/>
    <w:rsid w:val="006A14D3"/>
    <w:rsid w:val="006A3664"/>
    <w:rsid w:val="006B22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97C1E"/>
    <w:rsid w:val="007A0454"/>
    <w:rsid w:val="007A0C1F"/>
    <w:rsid w:val="007A2E69"/>
    <w:rsid w:val="007A2FC6"/>
    <w:rsid w:val="007A5A0B"/>
    <w:rsid w:val="007A7FCE"/>
    <w:rsid w:val="007B0764"/>
    <w:rsid w:val="007B3320"/>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474AB"/>
    <w:rsid w:val="00854532"/>
    <w:rsid w:val="00866D85"/>
    <w:rsid w:val="00870446"/>
    <w:rsid w:val="0088005B"/>
    <w:rsid w:val="00880856"/>
    <w:rsid w:val="00884766"/>
    <w:rsid w:val="00887221"/>
    <w:rsid w:val="00894C8D"/>
    <w:rsid w:val="008A29B0"/>
    <w:rsid w:val="008A6C4D"/>
    <w:rsid w:val="008A6EDC"/>
    <w:rsid w:val="008B16C5"/>
    <w:rsid w:val="008B7CED"/>
    <w:rsid w:val="008C1F96"/>
    <w:rsid w:val="008C2E57"/>
    <w:rsid w:val="008C48E1"/>
    <w:rsid w:val="008C7B3E"/>
    <w:rsid w:val="008E0989"/>
    <w:rsid w:val="008E6E5E"/>
    <w:rsid w:val="008F5F47"/>
    <w:rsid w:val="008F7EB9"/>
    <w:rsid w:val="0090577E"/>
    <w:rsid w:val="00905BC2"/>
    <w:rsid w:val="00907BBA"/>
    <w:rsid w:val="009109BD"/>
    <w:rsid w:val="00922AB6"/>
    <w:rsid w:val="00927B37"/>
    <w:rsid w:val="00935AB8"/>
    <w:rsid w:val="00942D29"/>
    <w:rsid w:val="00957533"/>
    <w:rsid w:val="00973D26"/>
    <w:rsid w:val="00975FEB"/>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760C"/>
    <w:rsid w:val="00A84369"/>
    <w:rsid w:val="00A874DC"/>
    <w:rsid w:val="00A901CA"/>
    <w:rsid w:val="00A952A5"/>
    <w:rsid w:val="00A9785A"/>
    <w:rsid w:val="00AA27DF"/>
    <w:rsid w:val="00AA2D8A"/>
    <w:rsid w:val="00AA5B7C"/>
    <w:rsid w:val="00AB32AA"/>
    <w:rsid w:val="00AC6EDF"/>
    <w:rsid w:val="00AD1DA1"/>
    <w:rsid w:val="00AD32C0"/>
    <w:rsid w:val="00AE180B"/>
    <w:rsid w:val="00AE77B7"/>
    <w:rsid w:val="00B02EC7"/>
    <w:rsid w:val="00B0750B"/>
    <w:rsid w:val="00B17C7C"/>
    <w:rsid w:val="00B23D86"/>
    <w:rsid w:val="00B32FB5"/>
    <w:rsid w:val="00B4371F"/>
    <w:rsid w:val="00B4438E"/>
    <w:rsid w:val="00B54069"/>
    <w:rsid w:val="00B54BCB"/>
    <w:rsid w:val="00B55D50"/>
    <w:rsid w:val="00B60DFE"/>
    <w:rsid w:val="00B63C78"/>
    <w:rsid w:val="00B64420"/>
    <w:rsid w:val="00B668F5"/>
    <w:rsid w:val="00B67E4F"/>
    <w:rsid w:val="00B7442C"/>
    <w:rsid w:val="00B85D1C"/>
    <w:rsid w:val="00B863F2"/>
    <w:rsid w:val="00B97355"/>
    <w:rsid w:val="00BA0A7E"/>
    <w:rsid w:val="00BC0A34"/>
    <w:rsid w:val="00BC101E"/>
    <w:rsid w:val="00BC70BE"/>
    <w:rsid w:val="00BD2DF5"/>
    <w:rsid w:val="00BD6947"/>
    <w:rsid w:val="00BE5240"/>
    <w:rsid w:val="00BF1F0E"/>
    <w:rsid w:val="00C01514"/>
    <w:rsid w:val="00C06A73"/>
    <w:rsid w:val="00C126A8"/>
    <w:rsid w:val="00C166EB"/>
    <w:rsid w:val="00C22275"/>
    <w:rsid w:val="00C24C65"/>
    <w:rsid w:val="00C42623"/>
    <w:rsid w:val="00C461FA"/>
    <w:rsid w:val="00C4683E"/>
    <w:rsid w:val="00C52251"/>
    <w:rsid w:val="00C52550"/>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5C82"/>
    <w:rsid w:val="00D17563"/>
    <w:rsid w:val="00D20327"/>
    <w:rsid w:val="00D30FD5"/>
    <w:rsid w:val="00D31B19"/>
    <w:rsid w:val="00D34490"/>
    <w:rsid w:val="00D35D05"/>
    <w:rsid w:val="00D404D0"/>
    <w:rsid w:val="00D427CF"/>
    <w:rsid w:val="00D42B3E"/>
    <w:rsid w:val="00D45ADF"/>
    <w:rsid w:val="00D605D4"/>
    <w:rsid w:val="00D6183E"/>
    <w:rsid w:val="00D7329D"/>
    <w:rsid w:val="00D77313"/>
    <w:rsid w:val="00D84E69"/>
    <w:rsid w:val="00D961C6"/>
    <w:rsid w:val="00DA33E1"/>
    <w:rsid w:val="00DB4672"/>
    <w:rsid w:val="00DB508D"/>
    <w:rsid w:val="00DB70C0"/>
    <w:rsid w:val="00DC62DB"/>
    <w:rsid w:val="00DD7E32"/>
    <w:rsid w:val="00DE4F37"/>
    <w:rsid w:val="00DE707B"/>
    <w:rsid w:val="00DF1460"/>
    <w:rsid w:val="00E10FED"/>
    <w:rsid w:val="00E11859"/>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3FFD"/>
    <w:rsid w:val="00EB6D46"/>
    <w:rsid w:val="00EB7CC2"/>
    <w:rsid w:val="00EC47CB"/>
    <w:rsid w:val="00EC689C"/>
    <w:rsid w:val="00EE55B3"/>
    <w:rsid w:val="00EE6238"/>
    <w:rsid w:val="00EE6EBE"/>
    <w:rsid w:val="00EF4294"/>
    <w:rsid w:val="00F049E9"/>
    <w:rsid w:val="00F10627"/>
    <w:rsid w:val="00F15EAD"/>
    <w:rsid w:val="00F31AA1"/>
    <w:rsid w:val="00F335DD"/>
    <w:rsid w:val="00F439A2"/>
    <w:rsid w:val="00F52BF8"/>
    <w:rsid w:val="00F530D7"/>
    <w:rsid w:val="00F60A8C"/>
    <w:rsid w:val="00F76F3E"/>
    <w:rsid w:val="00F804D4"/>
    <w:rsid w:val="00F80AC2"/>
    <w:rsid w:val="00F94CCB"/>
    <w:rsid w:val="00FB2B89"/>
    <w:rsid w:val="00FD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DAA3-110F-4FFA-896B-EA3AF9B5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2018-08-28T23:16:00Z</dcterms:created>
  <dcterms:modified xsi:type="dcterms:W3CDTF">2018-08-28T23:16:00Z</dcterms:modified>
</cp:coreProperties>
</file>